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332E" w14:textId="77777777" w:rsidR="00657A28" w:rsidRDefault="00491AFA" w:rsidP="007F7F4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491F0A">
        <w:rPr>
          <w:rFonts w:ascii="Times New Roman" w:hAnsi="Times New Roman"/>
          <w:b/>
          <w:sz w:val="16"/>
          <w:szCs w:val="16"/>
        </w:rPr>
        <w:t xml:space="preserve">  </w:t>
      </w:r>
      <w:r w:rsidR="007F7F4A"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 w:rsidR="00BD08FE">
        <w:rPr>
          <w:rFonts w:ascii="Times New Roman" w:hAnsi="Times New Roman"/>
          <w:b/>
          <w:sz w:val="16"/>
          <w:szCs w:val="16"/>
        </w:rPr>
        <w:t>,</w:t>
      </w:r>
      <w:r w:rsidR="008427B2">
        <w:rPr>
          <w:rFonts w:ascii="Times New Roman" w:hAnsi="Times New Roman"/>
          <w:b/>
          <w:sz w:val="16"/>
          <w:szCs w:val="16"/>
        </w:rPr>
        <w:t xml:space="preserve"> юридический адрес: Республика Марий Эл,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 w:rsidR="00BD08FE">
        <w:rPr>
          <w:rFonts w:ascii="Times New Roman" w:hAnsi="Times New Roman"/>
          <w:b/>
          <w:sz w:val="16"/>
          <w:szCs w:val="16"/>
        </w:rPr>
        <w:t>; фактический адрес:</w:t>
      </w:r>
      <w:r w:rsidR="008427B2">
        <w:rPr>
          <w:rFonts w:ascii="Times New Roman" w:hAnsi="Times New Roman"/>
          <w:b/>
          <w:sz w:val="16"/>
          <w:szCs w:val="16"/>
        </w:rPr>
        <w:t xml:space="preserve"> Республика Марий Эл,</w:t>
      </w:r>
      <w:r w:rsidR="00BD08FE">
        <w:rPr>
          <w:rFonts w:ascii="Times New Roman" w:hAnsi="Times New Roman"/>
          <w:b/>
          <w:sz w:val="16"/>
          <w:szCs w:val="16"/>
        </w:rPr>
        <w:t xml:space="preserve"> г. Йошкар-Ола, ул. Строителей, д.94,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</w:t>
      </w:r>
    </w:p>
    <w:p w14:paraId="2B94A597" w14:textId="7E1C5774" w:rsidR="007F7F4A" w:rsidRPr="00AC26BE" w:rsidRDefault="007F7F4A" w:rsidP="007F7F4A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sz w:val="16"/>
          <w:szCs w:val="16"/>
        </w:rPr>
        <w:t>тел.</w:t>
      </w:r>
      <w:r w:rsidR="008427B2">
        <w:rPr>
          <w:rFonts w:ascii="Times New Roman" w:hAnsi="Times New Roman"/>
          <w:b/>
          <w:sz w:val="16"/>
          <w:szCs w:val="16"/>
        </w:rPr>
        <w:t xml:space="preserve"> </w:t>
      </w:r>
      <w:r w:rsidR="00BD08FE">
        <w:rPr>
          <w:rFonts w:ascii="Times New Roman" w:hAnsi="Times New Roman"/>
          <w:b/>
          <w:sz w:val="16"/>
          <w:szCs w:val="16"/>
        </w:rPr>
        <w:t>55-90-70</w:t>
      </w:r>
      <w:r w:rsidRPr="00AC26BE">
        <w:rPr>
          <w:rFonts w:ascii="Times New Roman" w:hAnsi="Times New Roman"/>
          <w:b/>
          <w:sz w:val="16"/>
          <w:szCs w:val="16"/>
        </w:rPr>
        <w:t xml:space="preserve">) </w:t>
      </w:r>
      <w:r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="00E01305"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 w:rsidR="008467E3">
        <w:rPr>
          <w:rFonts w:ascii="Times New Roman" w:hAnsi="Times New Roman"/>
          <w:b/>
          <w:sz w:val="16"/>
          <w:szCs w:val="16"/>
        </w:rPr>
        <w:t>арестованного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Pr="00AC26BE">
        <w:rPr>
          <w:rFonts w:ascii="Times New Roman" w:hAnsi="Times New Roman"/>
          <w:b/>
          <w:sz w:val="16"/>
          <w:szCs w:val="16"/>
        </w:rPr>
        <w:t>:</w:t>
      </w:r>
    </w:p>
    <w:p w14:paraId="00A1652E" w14:textId="77777777" w:rsidR="009276EF" w:rsidRPr="00AC26BE" w:rsidRDefault="007F7F4A" w:rsidP="009276EF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>. Общие положения</w:t>
      </w:r>
      <w:r w:rsidR="00C3465B"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 </w:t>
      </w:r>
    </w:p>
    <w:p w14:paraId="4AB34896" w14:textId="77777777" w:rsidR="00AC26BE" w:rsidRPr="00472AAA" w:rsidRDefault="00AC26BE" w:rsidP="00AC26BE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0" w:name="_Hlk85721655"/>
      <w:bookmarkStart w:id="1" w:name="_Hlk82519876"/>
      <w:bookmarkStart w:id="2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Росимущества в Республике Мордовия, Республике Марий Эл, Чувашской Республике и Пензенской области (далее МТУ </w:t>
      </w:r>
      <w:r w:rsidRPr="00472AAA">
        <w:rPr>
          <w:rFonts w:ascii="Times New Roman" w:hAnsi="Times New Roman"/>
          <w:sz w:val="16"/>
          <w:szCs w:val="16"/>
        </w:rPr>
        <w:t>Росимущества)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5AF48925" w14:textId="17C34F07" w:rsidR="00AC26BE" w:rsidRPr="00FE2F00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hyperlink r:id="rId5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</w:p>
    <w:p w14:paraId="723E2FE6" w14:textId="5E84FC65" w:rsidR="00AC26BE" w:rsidRPr="008D5426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="00E76F83" w:rsidRPr="008D5426">
        <w:rPr>
          <w:rFonts w:ascii="Times New Roman" w:hAnsi="Times New Roman"/>
          <w:sz w:val="16"/>
          <w:szCs w:val="16"/>
        </w:rPr>
        <w:t xml:space="preserve">– </w:t>
      </w:r>
      <w:r w:rsidR="00F96B95" w:rsidRPr="008D5426">
        <w:rPr>
          <w:rFonts w:ascii="Times New Roman" w:hAnsi="Times New Roman"/>
          <w:sz w:val="16"/>
          <w:szCs w:val="16"/>
        </w:rPr>
        <w:t>«</w:t>
      </w:r>
      <w:r w:rsidR="00445A1A">
        <w:rPr>
          <w:rFonts w:ascii="Times New Roman" w:hAnsi="Times New Roman"/>
          <w:sz w:val="16"/>
          <w:szCs w:val="16"/>
        </w:rPr>
        <w:t>03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445A1A">
        <w:rPr>
          <w:rFonts w:ascii="Times New Roman" w:hAnsi="Times New Roman"/>
          <w:sz w:val="16"/>
          <w:szCs w:val="16"/>
        </w:rPr>
        <w:t>марта</w:t>
      </w:r>
      <w:r w:rsidRPr="008D5426">
        <w:rPr>
          <w:rFonts w:ascii="Times New Roman" w:hAnsi="Times New Roman"/>
          <w:sz w:val="16"/>
          <w:szCs w:val="16"/>
        </w:rPr>
        <w:t xml:space="preserve"> 202</w:t>
      </w:r>
      <w:r w:rsidR="00C614FF">
        <w:rPr>
          <w:rFonts w:ascii="Times New Roman" w:hAnsi="Times New Roman"/>
          <w:sz w:val="16"/>
          <w:szCs w:val="16"/>
        </w:rPr>
        <w:t>3</w:t>
      </w:r>
      <w:r w:rsidRPr="008D5426">
        <w:rPr>
          <w:rFonts w:ascii="Times New Roman" w:hAnsi="Times New Roman"/>
          <w:sz w:val="16"/>
          <w:szCs w:val="16"/>
        </w:rPr>
        <w:t xml:space="preserve"> г. в 0</w:t>
      </w:r>
      <w:r w:rsidR="00EE58F4" w:rsidRPr="008D5426">
        <w:rPr>
          <w:rFonts w:ascii="Times New Roman" w:hAnsi="Times New Roman"/>
          <w:sz w:val="16"/>
          <w:szCs w:val="16"/>
        </w:rPr>
        <w:t>8</w:t>
      </w:r>
      <w:r w:rsidRPr="008D5426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56C07421" w14:textId="343370D6" w:rsidR="00AC26BE" w:rsidRPr="008D5426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="00FC6D09" w:rsidRPr="008D5426">
        <w:rPr>
          <w:rFonts w:ascii="Times New Roman" w:hAnsi="Times New Roman"/>
          <w:sz w:val="16"/>
          <w:szCs w:val="16"/>
        </w:rPr>
        <w:t xml:space="preserve"> «</w:t>
      </w:r>
      <w:r w:rsidR="00445A1A">
        <w:rPr>
          <w:rFonts w:ascii="Times New Roman" w:hAnsi="Times New Roman"/>
          <w:sz w:val="16"/>
          <w:szCs w:val="16"/>
        </w:rPr>
        <w:t>30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445A1A">
        <w:rPr>
          <w:rFonts w:ascii="Times New Roman" w:hAnsi="Times New Roman"/>
          <w:sz w:val="16"/>
          <w:szCs w:val="16"/>
        </w:rPr>
        <w:t>марта</w:t>
      </w:r>
      <w:r w:rsidR="00D20E2B" w:rsidRPr="008D5426">
        <w:rPr>
          <w:rFonts w:ascii="Times New Roman" w:hAnsi="Times New Roman"/>
          <w:sz w:val="16"/>
          <w:szCs w:val="16"/>
        </w:rPr>
        <w:t xml:space="preserve"> </w:t>
      </w:r>
      <w:r w:rsidRPr="008D5426">
        <w:rPr>
          <w:rFonts w:ascii="Times New Roman" w:hAnsi="Times New Roman"/>
          <w:sz w:val="16"/>
          <w:szCs w:val="16"/>
        </w:rPr>
        <w:t>202</w:t>
      </w:r>
      <w:r w:rsidR="00C614FF">
        <w:rPr>
          <w:rFonts w:ascii="Times New Roman" w:hAnsi="Times New Roman"/>
          <w:sz w:val="16"/>
          <w:szCs w:val="16"/>
        </w:rPr>
        <w:t>3</w:t>
      </w:r>
      <w:r w:rsidRPr="008D5426">
        <w:rPr>
          <w:rFonts w:ascii="Times New Roman" w:hAnsi="Times New Roman"/>
          <w:sz w:val="16"/>
          <w:szCs w:val="16"/>
        </w:rPr>
        <w:t xml:space="preserve"> года в </w:t>
      </w:r>
      <w:r w:rsidR="00FE2F00" w:rsidRPr="008D5426">
        <w:rPr>
          <w:rFonts w:ascii="Times New Roman" w:hAnsi="Times New Roman"/>
          <w:sz w:val="16"/>
          <w:szCs w:val="16"/>
        </w:rPr>
        <w:t>1</w:t>
      </w:r>
      <w:r w:rsidR="00EE58F4" w:rsidRPr="008D5426">
        <w:rPr>
          <w:rFonts w:ascii="Times New Roman" w:hAnsi="Times New Roman"/>
          <w:sz w:val="16"/>
          <w:szCs w:val="16"/>
        </w:rPr>
        <w:t>7</w:t>
      </w:r>
      <w:r w:rsidRPr="008D5426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3033ED48" w14:textId="4BCD8D6C" w:rsidR="00AC26BE" w:rsidRPr="008D5426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="0062176C" w:rsidRPr="008D5426">
        <w:rPr>
          <w:rFonts w:ascii="Times New Roman" w:hAnsi="Times New Roman"/>
          <w:sz w:val="16"/>
          <w:szCs w:val="16"/>
        </w:rPr>
        <w:t>«</w:t>
      </w:r>
      <w:r w:rsidR="00445A1A">
        <w:rPr>
          <w:rFonts w:ascii="Times New Roman" w:hAnsi="Times New Roman"/>
          <w:sz w:val="16"/>
          <w:szCs w:val="16"/>
        </w:rPr>
        <w:t>03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445A1A">
        <w:rPr>
          <w:rFonts w:ascii="Times New Roman" w:hAnsi="Times New Roman"/>
          <w:sz w:val="16"/>
          <w:szCs w:val="16"/>
        </w:rPr>
        <w:t>апреля</w:t>
      </w:r>
      <w:r w:rsidRPr="008D5426">
        <w:rPr>
          <w:rFonts w:ascii="Times New Roman" w:hAnsi="Times New Roman"/>
          <w:sz w:val="16"/>
          <w:szCs w:val="16"/>
        </w:rPr>
        <w:t xml:space="preserve"> 202</w:t>
      </w:r>
      <w:r w:rsidR="00C614FF">
        <w:rPr>
          <w:rFonts w:ascii="Times New Roman" w:hAnsi="Times New Roman"/>
          <w:sz w:val="16"/>
          <w:szCs w:val="16"/>
        </w:rPr>
        <w:t>3</w:t>
      </w:r>
      <w:r w:rsidRPr="008D5426">
        <w:rPr>
          <w:rFonts w:ascii="Times New Roman" w:hAnsi="Times New Roman"/>
          <w:sz w:val="16"/>
          <w:szCs w:val="16"/>
        </w:rPr>
        <w:t xml:space="preserve"> года проводится на электронной торговой площадке, находящейся в сети Интернет по адресу </w:t>
      </w:r>
      <w:hyperlink r:id="rId6" w:history="1">
        <w:r w:rsidR="00EE58F4" w:rsidRPr="008D5426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5D1846" w:rsidRPr="008D5426">
        <w:rPr>
          <w:rFonts w:ascii="Times New Roman" w:hAnsi="Times New Roman"/>
          <w:sz w:val="16"/>
          <w:szCs w:val="16"/>
        </w:rPr>
        <w:t>,</w:t>
      </w:r>
      <w:r w:rsidRPr="008D5426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5322AE15" w14:textId="557B5324" w:rsidR="00AC26BE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sz w:val="16"/>
          <w:szCs w:val="16"/>
        </w:rPr>
        <w:t>6.</w:t>
      </w:r>
      <w:r w:rsidRPr="008D5426">
        <w:rPr>
          <w:rFonts w:ascii="Times New Roman" w:hAnsi="Times New Roman"/>
          <w:sz w:val="16"/>
          <w:szCs w:val="16"/>
        </w:rPr>
        <w:t xml:space="preserve"> </w:t>
      </w:r>
      <w:r w:rsidRPr="008D5426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r w:rsidRPr="008D5426">
        <w:rPr>
          <w:rFonts w:ascii="Times New Roman" w:hAnsi="Times New Roman"/>
          <w:iCs/>
          <w:sz w:val="16"/>
          <w:szCs w:val="16"/>
        </w:rPr>
        <w:t>–</w:t>
      </w:r>
      <w:r w:rsidR="00E76F83" w:rsidRPr="008D5426">
        <w:rPr>
          <w:rFonts w:ascii="Times New Roman" w:hAnsi="Times New Roman"/>
          <w:sz w:val="16"/>
          <w:szCs w:val="16"/>
        </w:rPr>
        <w:t xml:space="preserve"> «</w:t>
      </w:r>
      <w:r w:rsidR="00445A1A">
        <w:rPr>
          <w:rFonts w:ascii="Times New Roman" w:hAnsi="Times New Roman"/>
          <w:sz w:val="16"/>
          <w:szCs w:val="16"/>
        </w:rPr>
        <w:t>04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445A1A">
        <w:rPr>
          <w:rFonts w:ascii="Times New Roman" w:hAnsi="Times New Roman"/>
          <w:sz w:val="16"/>
          <w:szCs w:val="16"/>
        </w:rPr>
        <w:t>апреля</w:t>
      </w:r>
      <w:r w:rsidRPr="008D5426">
        <w:rPr>
          <w:rFonts w:ascii="Times New Roman" w:hAnsi="Times New Roman"/>
          <w:sz w:val="16"/>
          <w:szCs w:val="16"/>
        </w:rPr>
        <w:t xml:space="preserve"> 202</w:t>
      </w:r>
      <w:r w:rsidR="007165B5">
        <w:rPr>
          <w:rFonts w:ascii="Times New Roman" w:hAnsi="Times New Roman"/>
          <w:sz w:val="16"/>
          <w:szCs w:val="16"/>
        </w:rPr>
        <w:t>3</w:t>
      </w:r>
      <w:r w:rsidRPr="008D5426">
        <w:rPr>
          <w:rFonts w:ascii="Times New Roman" w:hAnsi="Times New Roman"/>
          <w:sz w:val="16"/>
          <w:szCs w:val="16"/>
        </w:rPr>
        <w:t xml:space="preserve"> года в </w:t>
      </w:r>
      <w:r w:rsidR="00506E78" w:rsidRPr="008D5426">
        <w:rPr>
          <w:rFonts w:ascii="Times New Roman" w:hAnsi="Times New Roman"/>
          <w:sz w:val="16"/>
          <w:szCs w:val="16"/>
        </w:rPr>
        <w:t>10</w:t>
      </w:r>
      <w:r w:rsidRPr="008D5426">
        <w:rPr>
          <w:rFonts w:ascii="Times New Roman" w:hAnsi="Times New Roman"/>
          <w:sz w:val="16"/>
          <w:szCs w:val="16"/>
        </w:rPr>
        <w:t xml:space="preserve">:00 час по московскому времени в сети Интернет по адресу </w:t>
      </w:r>
      <w:hyperlink r:id="rId7" w:history="1">
        <w:hyperlink r:id="rId8" w:history="1">
          <w:r w:rsidR="00EE58F4" w:rsidRPr="008D5426">
            <w:rPr>
              <w:rFonts w:ascii="Times New Roman" w:hAnsi="Times New Roman"/>
              <w:color w:val="0563C1"/>
              <w:sz w:val="16"/>
              <w:szCs w:val="16"/>
              <w:u w:val="single"/>
            </w:rPr>
            <w:t>https://www.tektorg.ru/</w:t>
          </w:r>
        </w:hyperlink>
        <w:r w:rsidR="00EE58F4" w:rsidRPr="008D5426">
          <w:rPr>
            <w:rStyle w:val="a4"/>
            <w:sz w:val="16"/>
            <w:szCs w:val="16"/>
          </w:rPr>
          <w:t xml:space="preserve"> </w:t>
        </w:r>
      </w:hyperlink>
      <w:r w:rsidR="005D1846" w:rsidRPr="008D5426">
        <w:rPr>
          <w:rFonts w:ascii="Times New Roman" w:hAnsi="Times New Roman"/>
          <w:sz w:val="16"/>
          <w:szCs w:val="16"/>
        </w:rPr>
        <w:t xml:space="preserve">, </w:t>
      </w:r>
      <w:r w:rsidRPr="008D5426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</w:t>
      </w:r>
      <w:r w:rsidRPr="00472AAA">
        <w:rPr>
          <w:rFonts w:ascii="Times New Roman" w:hAnsi="Times New Roman"/>
          <w:sz w:val="16"/>
          <w:szCs w:val="16"/>
        </w:rPr>
        <w:t xml:space="preserve"> 02 октября 2007 г. № 229-ФЗ; ст. 447-449 ГК РФ, регламентом электронной торговой площадки.</w:t>
      </w:r>
    </w:p>
    <w:p w14:paraId="042E3426" w14:textId="77777777" w:rsidR="00B112E3" w:rsidRPr="00472AAA" w:rsidRDefault="00B112E3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CC55CF2" w14:textId="4548F70C" w:rsidR="00B112E3" w:rsidRDefault="00AC26BE" w:rsidP="00AC26BE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p w14:paraId="7C2A8482" w14:textId="119FAD06" w:rsidR="00454E59" w:rsidRDefault="00454E59" w:rsidP="00454E59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№1. </w:t>
      </w:r>
      <w:r w:rsidR="00445A1A">
        <w:rPr>
          <w:rFonts w:ascii="Times New Roman" w:hAnsi="Times New Roman"/>
          <w:sz w:val="16"/>
          <w:szCs w:val="16"/>
        </w:rPr>
        <w:t>Здание</w:t>
      </w:r>
      <w:r>
        <w:rPr>
          <w:rFonts w:ascii="Times New Roman" w:hAnsi="Times New Roman"/>
          <w:sz w:val="16"/>
          <w:szCs w:val="16"/>
        </w:rPr>
        <w:t xml:space="preserve"> нежилое площадью </w:t>
      </w:r>
      <w:r w:rsidR="00445A1A">
        <w:rPr>
          <w:rFonts w:ascii="Times New Roman" w:hAnsi="Times New Roman"/>
          <w:sz w:val="16"/>
          <w:szCs w:val="16"/>
        </w:rPr>
        <w:t>66,8</w:t>
      </w:r>
      <w:r>
        <w:rPr>
          <w:rFonts w:ascii="Times New Roman" w:hAnsi="Times New Roman"/>
          <w:sz w:val="16"/>
          <w:szCs w:val="16"/>
        </w:rPr>
        <w:t xml:space="preserve"> кв.м., кад. № 12:</w:t>
      </w:r>
      <w:r w:rsidR="00445A1A">
        <w:rPr>
          <w:rFonts w:ascii="Times New Roman" w:hAnsi="Times New Roman"/>
          <w:sz w:val="16"/>
          <w:szCs w:val="16"/>
        </w:rPr>
        <w:t>17</w:t>
      </w:r>
      <w:r>
        <w:rPr>
          <w:rFonts w:ascii="Times New Roman" w:hAnsi="Times New Roman"/>
          <w:sz w:val="16"/>
          <w:szCs w:val="16"/>
        </w:rPr>
        <w:t>:0</w:t>
      </w:r>
      <w:r w:rsidR="00445A1A">
        <w:rPr>
          <w:rFonts w:ascii="Times New Roman" w:hAnsi="Times New Roman"/>
          <w:sz w:val="16"/>
          <w:szCs w:val="16"/>
        </w:rPr>
        <w:t>102004</w:t>
      </w:r>
      <w:r>
        <w:rPr>
          <w:rFonts w:ascii="Times New Roman" w:hAnsi="Times New Roman"/>
          <w:sz w:val="16"/>
          <w:szCs w:val="16"/>
        </w:rPr>
        <w:t>:6</w:t>
      </w:r>
      <w:r w:rsidR="00445A1A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 xml:space="preserve">, </w:t>
      </w:r>
      <w:r w:rsidR="00445A1A">
        <w:rPr>
          <w:rFonts w:ascii="Times New Roman" w:hAnsi="Times New Roman"/>
          <w:sz w:val="16"/>
          <w:szCs w:val="16"/>
        </w:rPr>
        <w:t xml:space="preserve">земельный участок для размещения автозаправочной станции площадью 4175 кв.м., кад. № 12:17:0102004:3, </w:t>
      </w:r>
      <w:r>
        <w:rPr>
          <w:rFonts w:ascii="Times New Roman" w:hAnsi="Times New Roman"/>
          <w:sz w:val="16"/>
          <w:szCs w:val="16"/>
        </w:rPr>
        <w:t>расположенн</w:t>
      </w:r>
      <w:r w:rsidR="00445A1A">
        <w:rPr>
          <w:rFonts w:ascii="Times New Roman" w:hAnsi="Times New Roman"/>
          <w:sz w:val="16"/>
          <w:szCs w:val="16"/>
        </w:rPr>
        <w:t>ы</w:t>
      </w:r>
      <w:r>
        <w:rPr>
          <w:rFonts w:ascii="Times New Roman" w:hAnsi="Times New Roman"/>
          <w:sz w:val="16"/>
          <w:szCs w:val="16"/>
        </w:rPr>
        <w:t xml:space="preserve">е по адресу: РМЭ, г. </w:t>
      </w:r>
      <w:r w:rsidR="00445A1A">
        <w:rPr>
          <w:rFonts w:ascii="Times New Roman" w:hAnsi="Times New Roman"/>
          <w:sz w:val="16"/>
          <w:szCs w:val="16"/>
        </w:rPr>
        <w:t>Козьмодемьянск, ул. 3-й мкр, д.26</w:t>
      </w:r>
      <w:r>
        <w:rPr>
          <w:rFonts w:ascii="Times New Roman" w:hAnsi="Times New Roman"/>
          <w:sz w:val="16"/>
          <w:szCs w:val="16"/>
        </w:rPr>
        <w:t>, принадлежащ</w:t>
      </w:r>
      <w:r w:rsidR="00445A1A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 xml:space="preserve">е </w:t>
      </w:r>
      <w:r w:rsidRPr="0086162F">
        <w:rPr>
          <w:rFonts w:ascii="Times New Roman" w:hAnsi="Times New Roman"/>
          <w:sz w:val="16"/>
          <w:szCs w:val="16"/>
        </w:rPr>
        <w:t xml:space="preserve">ООО </w:t>
      </w:r>
      <w:r w:rsidR="00445A1A" w:rsidRPr="0086162F">
        <w:rPr>
          <w:rFonts w:ascii="Times New Roman" w:hAnsi="Times New Roman"/>
          <w:sz w:val="16"/>
          <w:szCs w:val="16"/>
        </w:rPr>
        <w:t xml:space="preserve">производственно-коммерческая фирма </w:t>
      </w:r>
      <w:r w:rsidRPr="0086162F">
        <w:rPr>
          <w:rFonts w:ascii="Times New Roman" w:hAnsi="Times New Roman"/>
          <w:sz w:val="16"/>
          <w:szCs w:val="16"/>
        </w:rPr>
        <w:t>«</w:t>
      </w:r>
      <w:r w:rsidR="00445A1A" w:rsidRPr="0086162F">
        <w:rPr>
          <w:rFonts w:ascii="Times New Roman" w:hAnsi="Times New Roman"/>
          <w:sz w:val="16"/>
          <w:szCs w:val="16"/>
        </w:rPr>
        <w:t>Транс-Ойл Плюс</w:t>
      </w:r>
      <w:r w:rsidRPr="0086162F">
        <w:rPr>
          <w:rFonts w:ascii="Times New Roman" w:hAnsi="Times New Roman"/>
          <w:sz w:val="16"/>
          <w:szCs w:val="16"/>
        </w:rPr>
        <w:t xml:space="preserve">». Начальная цена: </w:t>
      </w:r>
      <w:r w:rsidR="0086162F" w:rsidRPr="0086162F">
        <w:rPr>
          <w:rFonts w:ascii="Times New Roman" w:hAnsi="Times New Roman"/>
          <w:sz w:val="16"/>
          <w:szCs w:val="16"/>
        </w:rPr>
        <w:t>4 785 000</w:t>
      </w:r>
      <w:r w:rsidRPr="0086162F">
        <w:rPr>
          <w:rFonts w:ascii="Times New Roman" w:hAnsi="Times New Roman"/>
          <w:sz w:val="16"/>
          <w:szCs w:val="16"/>
        </w:rPr>
        <w:t xml:space="preserve">,00 руб. Сумма задатка: </w:t>
      </w:r>
      <w:r w:rsidR="0086162F" w:rsidRPr="0086162F">
        <w:rPr>
          <w:rFonts w:ascii="Times New Roman" w:hAnsi="Times New Roman"/>
          <w:sz w:val="16"/>
          <w:szCs w:val="16"/>
        </w:rPr>
        <w:t>717 750</w:t>
      </w:r>
      <w:r w:rsidRPr="0086162F">
        <w:rPr>
          <w:rFonts w:ascii="Times New Roman" w:hAnsi="Times New Roman"/>
          <w:sz w:val="16"/>
          <w:szCs w:val="16"/>
        </w:rPr>
        <w:t xml:space="preserve">,00 руб. Шаг аукциона: </w:t>
      </w:r>
      <w:r w:rsidR="0086162F" w:rsidRPr="0086162F">
        <w:rPr>
          <w:rFonts w:ascii="Times New Roman" w:hAnsi="Times New Roman"/>
          <w:sz w:val="16"/>
          <w:szCs w:val="16"/>
        </w:rPr>
        <w:t>23 925</w:t>
      </w:r>
      <w:r w:rsidRPr="0086162F">
        <w:rPr>
          <w:rFonts w:ascii="Times New Roman" w:hAnsi="Times New Roman"/>
          <w:sz w:val="16"/>
          <w:szCs w:val="16"/>
        </w:rPr>
        <w:t xml:space="preserve">,00 руб. </w:t>
      </w:r>
      <w:r w:rsidR="00445A1A" w:rsidRPr="0086162F">
        <w:rPr>
          <w:rFonts w:ascii="Times New Roman" w:hAnsi="Times New Roman"/>
          <w:sz w:val="16"/>
          <w:szCs w:val="16"/>
        </w:rPr>
        <w:t>(первичные)</w:t>
      </w:r>
    </w:p>
    <w:p w14:paraId="062A6910" w14:textId="3B888C63" w:rsidR="00454E59" w:rsidRDefault="00454E59" w:rsidP="00454E59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№2. </w:t>
      </w:r>
      <w:r w:rsidR="0005351A">
        <w:rPr>
          <w:rFonts w:ascii="Times New Roman" w:hAnsi="Times New Roman"/>
          <w:sz w:val="16"/>
          <w:szCs w:val="16"/>
        </w:rPr>
        <w:t>Здание</w:t>
      </w:r>
      <w:r>
        <w:rPr>
          <w:rFonts w:ascii="Times New Roman" w:hAnsi="Times New Roman"/>
          <w:sz w:val="16"/>
          <w:szCs w:val="16"/>
        </w:rPr>
        <w:t xml:space="preserve"> </w:t>
      </w:r>
      <w:r w:rsidR="0005351A">
        <w:rPr>
          <w:rFonts w:ascii="Times New Roman" w:hAnsi="Times New Roman"/>
          <w:sz w:val="16"/>
          <w:szCs w:val="16"/>
        </w:rPr>
        <w:t xml:space="preserve">(незавершенное строительство) </w:t>
      </w:r>
      <w:r>
        <w:rPr>
          <w:rFonts w:ascii="Times New Roman" w:hAnsi="Times New Roman"/>
          <w:sz w:val="16"/>
          <w:szCs w:val="16"/>
        </w:rPr>
        <w:t xml:space="preserve">площадью </w:t>
      </w:r>
      <w:r w:rsidR="0005351A">
        <w:rPr>
          <w:rFonts w:ascii="Times New Roman" w:hAnsi="Times New Roman"/>
          <w:sz w:val="16"/>
          <w:szCs w:val="16"/>
        </w:rPr>
        <w:t>33,5</w:t>
      </w:r>
      <w:r>
        <w:rPr>
          <w:rFonts w:ascii="Times New Roman" w:hAnsi="Times New Roman"/>
          <w:sz w:val="16"/>
          <w:szCs w:val="16"/>
        </w:rPr>
        <w:t xml:space="preserve"> кв.м., кад. № 12:0</w:t>
      </w:r>
      <w:r w:rsidR="0005351A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:0</w:t>
      </w:r>
      <w:r w:rsidR="0005351A">
        <w:rPr>
          <w:rFonts w:ascii="Times New Roman" w:hAnsi="Times New Roman"/>
          <w:sz w:val="16"/>
          <w:szCs w:val="16"/>
        </w:rPr>
        <w:t>480101</w:t>
      </w:r>
      <w:r>
        <w:rPr>
          <w:rFonts w:ascii="Times New Roman" w:hAnsi="Times New Roman"/>
          <w:sz w:val="16"/>
          <w:szCs w:val="16"/>
        </w:rPr>
        <w:t>:</w:t>
      </w:r>
      <w:r w:rsidR="0005351A">
        <w:rPr>
          <w:rFonts w:ascii="Times New Roman" w:hAnsi="Times New Roman"/>
          <w:sz w:val="16"/>
          <w:szCs w:val="16"/>
        </w:rPr>
        <w:t>90</w:t>
      </w:r>
      <w:r>
        <w:rPr>
          <w:rFonts w:ascii="Times New Roman" w:hAnsi="Times New Roman"/>
          <w:sz w:val="16"/>
          <w:szCs w:val="16"/>
        </w:rPr>
        <w:t xml:space="preserve">, </w:t>
      </w:r>
      <w:r w:rsidR="0005351A">
        <w:rPr>
          <w:rFonts w:ascii="Times New Roman" w:hAnsi="Times New Roman"/>
          <w:sz w:val="16"/>
          <w:szCs w:val="16"/>
        </w:rPr>
        <w:t xml:space="preserve">земельный участок площадью 4720 кв.м., кад. № 12:02:0480101:14, </w:t>
      </w:r>
      <w:r>
        <w:rPr>
          <w:rFonts w:ascii="Times New Roman" w:hAnsi="Times New Roman"/>
          <w:sz w:val="16"/>
          <w:szCs w:val="16"/>
        </w:rPr>
        <w:t>расположенн</w:t>
      </w:r>
      <w:r w:rsidR="0005351A">
        <w:rPr>
          <w:rFonts w:ascii="Times New Roman" w:hAnsi="Times New Roman"/>
          <w:sz w:val="16"/>
          <w:szCs w:val="16"/>
        </w:rPr>
        <w:t>ы</w:t>
      </w:r>
      <w:r>
        <w:rPr>
          <w:rFonts w:ascii="Times New Roman" w:hAnsi="Times New Roman"/>
          <w:sz w:val="16"/>
          <w:szCs w:val="16"/>
        </w:rPr>
        <w:t xml:space="preserve">е по адресу: РМЭ, </w:t>
      </w:r>
      <w:r w:rsidR="0005351A">
        <w:rPr>
          <w:rFonts w:ascii="Times New Roman" w:hAnsi="Times New Roman"/>
          <w:sz w:val="16"/>
          <w:szCs w:val="16"/>
        </w:rPr>
        <w:t>Горномарийский район, с. Виловатово, ул. Заовражная, д.1</w:t>
      </w:r>
      <w:r>
        <w:rPr>
          <w:rFonts w:ascii="Times New Roman" w:hAnsi="Times New Roman"/>
          <w:sz w:val="16"/>
          <w:szCs w:val="16"/>
        </w:rPr>
        <w:t>, принадлежащ</w:t>
      </w:r>
      <w:r w:rsidR="0005351A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 xml:space="preserve">е </w:t>
      </w:r>
      <w:r w:rsidR="0005351A">
        <w:rPr>
          <w:rFonts w:ascii="Times New Roman" w:hAnsi="Times New Roman"/>
          <w:sz w:val="16"/>
          <w:szCs w:val="16"/>
        </w:rPr>
        <w:t>Никифорову Н.В</w:t>
      </w:r>
      <w:r>
        <w:rPr>
          <w:rFonts w:ascii="Times New Roman" w:hAnsi="Times New Roman"/>
          <w:sz w:val="16"/>
          <w:szCs w:val="16"/>
        </w:rPr>
        <w:t xml:space="preserve">. Начальная цена: </w:t>
      </w:r>
      <w:r w:rsidR="0005351A">
        <w:rPr>
          <w:rFonts w:ascii="Times New Roman" w:hAnsi="Times New Roman"/>
          <w:sz w:val="16"/>
          <w:szCs w:val="16"/>
        </w:rPr>
        <w:t>643 000,00</w:t>
      </w:r>
      <w:r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05351A">
        <w:rPr>
          <w:rFonts w:ascii="Times New Roman" w:hAnsi="Times New Roman"/>
          <w:sz w:val="16"/>
          <w:szCs w:val="16"/>
        </w:rPr>
        <w:t>96 450</w:t>
      </w:r>
      <w:r>
        <w:rPr>
          <w:rFonts w:ascii="Times New Roman" w:hAnsi="Times New Roman"/>
          <w:sz w:val="16"/>
          <w:szCs w:val="16"/>
        </w:rPr>
        <w:t xml:space="preserve">,00 руб. Шаг аукциона: </w:t>
      </w:r>
      <w:r w:rsidR="0005351A">
        <w:rPr>
          <w:rFonts w:ascii="Times New Roman" w:hAnsi="Times New Roman"/>
          <w:sz w:val="16"/>
          <w:szCs w:val="16"/>
        </w:rPr>
        <w:t>3 215</w:t>
      </w:r>
      <w:r>
        <w:rPr>
          <w:rFonts w:ascii="Times New Roman" w:hAnsi="Times New Roman"/>
          <w:sz w:val="16"/>
          <w:szCs w:val="16"/>
        </w:rPr>
        <w:t xml:space="preserve">,00 руб.  </w:t>
      </w:r>
      <w:r w:rsidR="0005351A">
        <w:rPr>
          <w:rFonts w:ascii="Times New Roman" w:hAnsi="Times New Roman"/>
          <w:sz w:val="16"/>
          <w:szCs w:val="16"/>
        </w:rPr>
        <w:t>(первичные)</w:t>
      </w:r>
    </w:p>
    <w:p w14:paraId="421CAD94" w14:textId="06ADF81E" w:rsidR="00806C74" w:rsidRDefault="00806C74" w:rsidP="00806C74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806C74">
        <w:rPr>
          <w:rFonts w:ascii="Times New Roman" w:hAnsi="Times New Roman"/>
          <w:b/>
          <w:bCs/>
          <w:sz w:val="16"/>
          <w:szCs w:val="16"/>
        </w:rPr>
        <w:t>Лот №3.</w:t>
      </w:r>
      <w:r>
        <w:rPr>
          <w:rFonts w:ascii="Times New Roman" w:hAnsi="Times New Roman"/>
          <w:sz w:val="16"/>
          <w:szCs w:val="16"/>
        </w:rPr>
        <w:t xml:space="preserve"> </w:t>
      </w:r>
      <w:r w:rsidRPr="00782E0A">
        <w:rPr>
          <w:rFonts w:ascii="Times New Roman" w:hAnsi="Times New Roman"/>
          <w:bCs/>
          <w:sz w:val="16"/>
          <w:szCs w:val="16"/>
        </w:rPr>
        <w:t>Земельный участок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площадью 3197,00 кв.м., кад. № 12:17:0114003:28, здание нежилое площадью 463,50 кв.м., кад. № 12:17:0114003:90, расположенные по адресу: РМЭ, Горномарийский район, г. Козьмодемьянск, ул. Энергетическая, д.6Б</w:t>
      </w:r>
      <w:r w:rsidRPr="00920184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принадлежащие ООО «Лагуна». </w:t>
      </w:r>
      <w:r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 w:rsidR="0005351A">
        <w:rPr>
          <w:rFonts w:ascii="Times New Roman" w:hAnsi="Times New Roman"/>
          <w:sz w:val="16"/>
          <w:szCs w:val="16"/>
        </w:rPr>
        <w:t>2 635 000</w:t>
      </w:r>
      <w:r>
        <w:rPr>
          <w:rFonts w:ascii="Times New Roman" w:hAnsi="Times New Roman"/>
          <w:sz w:val="16"/>
          <w:szCs w:val="16"/>
        </w:rPr>
        <w:t xml:space="preserve">,00 </w:t>
      </w:r>
      <w:r w:rsidRPr="0063374F">
        <w:rPr>
          <w:rFonts w:ascii="Times New Roman" w:hAnsi="Times New Roman"/>
          <w:sz w:val="16"/>
          <w:szCs w:val="16"/>
        </w:rPr>
        <w:t>руб. Сумма задатка:</w:t>
      </w:r>
      <w:r>
        <w:rPr>
          <w:rFonts w:ascii="Times New Roman" w:hAnsi="Times New Roman"/>
          <w:sz w:val="16"/>
          <w:szCs w:val="16"/>
        </w:rPr>
        <w:t xml:space="preserve"> </w:t>
      </w:r>
      <w:r w:rsidR="0005351A">
        <w:rPr>
          <w:rFonts w:ascii="Times New Roman" w:hAnsi="Times New Roman"/>
          <w:sz w:val="16"/>
          <w:szCs w:val="16"/>
        </w:rPr>
        <w:t>395 250</w:t>
      </w:r>
      <w:r>
        <w:rPr>
          <w:rFonts w:ascii="Times New Roman" w:hAnsi="Times New Roman"/>
          <w:sz w:val="16"/>
          <w:szCs w:val="16"/>
        </w:rPr>
        <w:t>,00</w:t>
      </w:r>
      <w:r w:rsidRPr="0063374F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05351A">
        <w:rPr>
          <w:rFonts w:ascii="Times New Roman" w:hAnsi="Times New Roman"/>
          <w:sz w:val="16"/>
          <w:szCs w:val="16"/>
        </w:rPr>
        <w:t>13 175</w:t>
      </w:r>
      <w:r>
        <w:rPr>
          <w:rFonts w:ascii="Times New Roman" w:hAnsi="Times New Roman"/>
          <w:sz w:val="16"/>
          <w:szCs w:val="16"/>
        </w:rPr>
        <w:t>,00</w:t>
      </w:r>
      <w:r w:rsidRPr="0063374F">
        <w:rPr>
          <w:rFonts w:ascii="Times New Roman" w:hAnsi="Times New Roman"/>
          <w:sz w:val="16"/>
          <w:szCs w:val="16"/>
        </w:rPr>
        <w:t xml:space="preserve"> руб</w:t>
      </w:r>
      <w:r>
        <w:rPr>
          <w:rFonts w:ascii="Times New Roman" w:hAnsi="Times New Roman"/>
          <w:sz w:val="16"/>
          <w:szCs w:val="16"/>
        </w:rPr>
        <w:t xml:space="preserve">. </w:t>
      </w:r>
      <w:bookmarkStart w:id="3" w:name="_Hlk122354615"/>
      <w:r>
        <w:rPr>
          <w:rFonts w:ascii="Times New Roman" w:hAnsi="Times New Roman"/>
          <w:sz w:val="16"/>
          <w:szCs w:val="16"/>
        </w:rPr>
        <w:t>(</w:t>
      </w:r>
      <w:bookmarkEnd w:id="3"/>
      <w:r w:rsidR="0005351A">
        <w:rPr>
          <w:rFonts w:ascii="Times New Roman" w:hAnsi="Times New Roman"/>
          <w:sz w:val="16"/>
          <w:szCs w:val="16"/>
        </w:rPr>
        <w:t>повторные)</w:t>
      </w:r>
    </w:p>
    <w:p w14:paraId="5C1FB787" w14:textId="0DBFEEDB" w:rsidR="003B601F" w:rsidRDefault="003B601F" w:rsidP="003B601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№4. </w:t>
      </w:r>
      <w:r w:rsidR="0005351A">
        <w:rPr>
          <w:rFonts w:ascii="Times New Roman" w:hAnsi="Times New Roman"/>
          <w:sz w:val="16"/>
          <w:szCs w:val="16"/>
        </w:rPr>
        <w:t>Земельный участок для личного подсобного хозяйства</w:t>
      </w:r>
      <w:r>
        <w:rPr>
          <w:rFonts w:ascii="Times New Roman" w:hAnsi="Times New Roman"/>
          <w:sz w:val="16"/>
          <w:szCs w:val="16"/>
        </w:rPr>
        <w:t xml:space="preserve"> площадью </w:t>
      </w:r>
      <w:r w:rsidR="0005351A">
        <w:rPr>
          <w:rFonts w:ascii="Times New Roman" w:hAnsi="Times New Roman"/>
          <w:sz w:val="16"/>
          <w:szCs w:val="16"/>
        </w:rPr>
        <w:t>1500</w:t>
      </w:r>
      <w:r>
        <w:rPr>
          <w:rFonts w:ascii="Times New Roman" w:hAnsi="Times New Roman"/>
          <w:sz w:val="16"/>
          <w:szCs w:val="16"/>
        </w:rPr>
        <w:t xml:space="preserve"> кв.м., кад. № 12:</w:t>
      </w:r>
      <w:r w:rsidR="0005351A">
        <w:rPr>
          <w:rFonts w:ascii="Times New Roman" w:hAnsi="Times New Roman"/>
          <w:sz w:val="16"/>
          <w:szCs w:val="16"/>
        </w:rPr>
        <w:t>17</w:t>
      </w:r>
      <w:r>
        <w:rPr>
          <w:rFonts w:ascii="Times New Roman" w:hAnsi="Times New Roman"/>
          <w:sz w:val="16"/>
          <w:szCs w:val="16"/>
        </w:rPr>
        <w:t>:</w:t>
      </w:r>
      <w:r w:rsidR="0005351A">
        <w:rPr>
          <w:rFonts w:ascii="Times New Roman" w:hAnsi="Times New Roman"/>
          <w:sz w:val="16"/>
          <w:szCs w:val="16"/>
        </w:rPr>
        <w:t>0123006</w:t>
      </w:r>
      <w:r>
        <w:rPr>
          <w:rFonts w:ascii="Times New Roman" w:hAnsi="Times New Roman"/>
          <w:sz w:val="16"/>
          <w:szCs w:val="16"/>
        </w:rPr>
        <w:t>:</w:t>
      </w:r>
      <w:r w:rsidR="0005351A">
        <w:rPr>
          <w:rFonts w:ascii="Times New Roman" w:hAnsi="Times New Roman"/>
          <w:sz w:val="16"/>
          <w:szCs w:val="16"/>
        </w:rPr>
        <w:t>87</w:t>
      </w:r>
      <w:r>
        <w:rPr>
          <w:rFonts w:ascii="Times New Roman" w:hAnsi="Times New Roman"/>
          <w:sz w:val="16"/>
          <w:szCs w:val="16"/>
        </w:rPr>
        <w:t>, расположенн</w:t>
      </w:r>
      <w:r w:rsidR="0005351A">
        <w:rPr>
          <w:rFonts w:ascii="Times New Roman" w:hAnsi="Times New Roman"/>
          <w:sz w:val="16"/>
          <w:szCs w:val="16"/>
        </w:rPr>
        <w:t>ый</w:t>
      </w:r>
      <w:r>
        <w:rPr>
          <w:rFonts w:ascii="Times New Roman" w:hAnsi="Times New Roman"/>
          <w:sz w:val="16"/>
          <w:szCs w:val="16"/>
        </w:rPr>
        <w:t xml:space="preserve"> по адресу: РМЭ, г. </w:t>
      </w:r>
      <w:r w:rsidR="005339D3">
        <w:rPr>
          <w:rFonts w:ascii="Times New Roman" w:hAnsi="Times New Roman"/>
          <w:sz w:val="16"/>
          <w:szCs w:val="16"/>
        </w:rPr>
        <w:t>Козьмодемьянск, ЖСК «Черемушки», д.288а (местоположение установлено относительно ориентира, расположенного за пределами участка)</w:t>
      </w:r>
      <w:r>
        <w:rPr>
          <w:rFonts w:ascii="Times New Roman" w:hAnsi="Times New Roman"/>
          <w:sz w:val="16"/>
          <w:szCs w:val="16"/>
        </w:rPr>
        <w:t>, принадлежащ</w:t>
      </w:r>
      <w:r w:rsidR="005339D3">
        <w:rPr>
          <w:rFonts w:ascii="Times New Roman" w:hAnsi="Times New Roman"/>
          <w:sz w:val="16"/>
          <w:szCs w:val="16"/>
        </w:rPr>
        <w:t>ий</w:t>
      </w:r>
      <w:r>
        <w:rPr>
          <w:rFonts w:ascii="Times New Roman" w:hAnsi="Times New Roman"/>
          <w:sz w:val="16"/>
          <w:szCs w:val="16"/>
        </w:rPr>
        <w:t xml:space="preserve"> </w:t>
      </w:r>
      <w:r w:rsidR="005339D3">
        <w:rPr>
          <w:rFonts w:ascii="Times New Roman" w:hAnsi="Times New Roman"/>
          <w:sz w:val="16"/>
          <w:szCs w:val="16"/>
        </w:rPr>
        <w:t>Ящмолкину Н.В.</w:t>
      </w:r>
      <w:r w:rsidRPr="008C62F9">
        <w:rPr>
          <w:rFonts w:ascii="Times New Roman" w:hAnsi="Times New Roman"/>
          <w:sz w:val="16"/>
          <w:szCs w:val="16"/>
        </w:rPr>
        <w:t xml:space="preserve"> </w:t>
      </w:r>
      <w:r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 w:rsidR="005339D3">
        <w:rPr>
          <w:rFonts w:ascii="Times New Roman" w:hAnsi="Times New Roman"/>
          <w:sz w:val="16"/>
          <w:szCs w:val="16"/>
        </w:rPr>
        <w:t>135 000</w:t>
      </w:r>
      <w:r>
        <w:rPr>
          <w:rFonts w:ascii="Times New Roman" w:hAnsi="Times New Roman"/>
          <w:sz w:val="16"/>
          <w:szCs w:val="16"/>
        </w:rPr>
        <w:t xml:space="preserve">,00 </w:t>
      </w:r>
      <w:r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5339D3">
        <w:rPr>
          <w:rFonts w:ascii="Times New Roman" w:hAnsi="Times New Roman"/>
          <w:sz w:val="16"/>
          <w:szCs w:val="16"/>
        </w:rPr>
        <w:t>20 250</w:t>
      </w:r>
      <w:r>
        <w:rPr>
          <w:rFonts w:ascii="Times New Roman" w:hAnsi="Times New Roman"/>
          <w:sz w:val="16"/>
          <w:szCs w:val="16"/>
        </w:rPr>
        <w:t>,00</w:t>
      </w:r>
      <w:r w:rsidRPr="0063374F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5339D3">
        <w:rPr>
          <w:rFonts w:ascii="Times New Roman" w:hAnsi="Times New Roman"/>
          <w:sz w:val="16"/>
          <w:szCs w:val="16"/>
        </w:rPr>
        <w:t>675</w:t>
      </w:r>
      <w:r>
        <w:rPr>
          <w:rFonts w:ascii="Times New Roman" w:hAnsi="Times New Roman"/>
          <w:sz w:val="16"/>
          <w:szCs w:val="16"/>
        </w:rPr>
        <w:t>,00</w:t>
      </w:r>
      <w:r w:rsidRPr="0063374F">
        <w:rPr>
          <w:rFonts w:ascii="Times New Roman" w:hAnsi="Times New Roman"/>
          <w:sz w:val="16"/>
          <w:szCs w:val="16"/>
        </w:rPr>
        <w:t xml:space="preserve"> руб</w:t>
      </w:r>
      <w:r>
        <w:rPr>
          <w:rFonts w:ascii="Times New Roman" w:hAnsi="Times New Roman"/>
          <w:sz w:val="16"/>
          <w:szCs w:val="16"/>
        </w:rPr>
        <w:t>.</w:t>
      </w:r>
      <w:r w:rsidRPr="00743184">
        <w:rPr>
          <w:rFonts w:ascii="Times New Roman" w:hAnsi="Times New Roman"/>
          <w:sz w:val="16"/>
          <w:szCs w:val="16"/>
        </w:rPr>
        <w:t xml:space="preserve"> </w:t>
      </w:r>
      <w:r w:rsidR="005339D3" w:rsidRPr="00553C92">
        <w:rPr>
          <w:rFonts w:ascii="Times New Roman" w:hAnsi="Times New Roman"/>
          <w:sz w:val="16"/>
          <w:szCs w:val="16"/>
        </w:rPr>
        <w:t>(п</w:t>
      </w:r>
      <w:r w:rsidR="005339D3">
        <w:rPr>
          <w:rFonts w:ascii="Times New Roman" w:hAnsi="Times New Roman"/>
          <w:sz w:val="16"/>
          <w:szCs w:val="16"/>
        </w:rPr>
        <w:t>ервичные</w:t>
      </w:r>
      <w:r w:rsidR="005339D3" w:rsidRPr="00553C92">
        <w:rPr>
          <w:rFonts w:ascii="Times New Roman" w:hAnsi="Times New Roman"/>
          <w:sz w:val="16"/>
          <w:szCs w:val="16"/>
        </w:rPr>
        <w:t>)</w:t>
      </w:r>
    </w:p>
    <w:p w14:paraId="76CBE62B" w14:textId="403778DC" w:rsidR="003B601F" w:rsidRDefault="003B601F" w:rsidP="003B601F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№5. </w:t>
      </w:r>
      <w:r w:rsidR="005339D3">
        <w:rPr>
          <w:rFonts w:ascii="Times New Roman" w:hAnsi="Times New Roman"/>
          <w:sz w:val="16"/>
          <w:szCs w:val="16"/>
        </w:rPr>
        <w:t>Земельный участок для личного подсобного хозяйства площадью 6500 кв.м., кад. № 12:02:0100102:137, расположенный по адресу: РМЭ, Горномарийский район, д. Мурзанаево, ул. Мурзанаев</w:t>
      </w:r>
      <w:r w:rsidR="00C344C6">
        <w:rPr>
          <w:rFonts w:ascii="Times New Roman" w:hAnsi="Times New Roman"/>
          <w:sz w:val="16"/>
          <w:szCs w:val="16"/>
        </w:rPr>
        <w:t>ская</w:t>
      </w:r>
      <w:r w:rsidR="005339D3">
        <w:rPr>
          <w:rFonts w:ascii="Times New Roman" w:hAnsi="Times New Roman"/>
          <w:sz w:val="16"/>
          <w:szCs w:val="16"/>
        </w:rPr>
        <w:t>, д.32 (местоположение установлено относительно ориентира, расположенного за пределами участка. Ориентир жилой дом. Участок находится примерно в 400 м по напр</w:t>
      </w:r>
      <w:r w:rsidR="00C344C6">
        <w:rPr>
          <w:rFonts w:ascii="Times New Roman" w:hAnsi="Times New Roman"/>
          <w:sz w:val="16"/>
          <w:szCs w:val="16"/>
        </w:rPr>
        <w:t>а</w:t>
      </w:r>
      <w:r w:rsidR="005339D3">
        <w:rPr>
          <w:rFonts w:ascii="Times New Roman" w:hAnsi="Times New Roman"/>
          <w:sz w:val="16"/>
          <w:szCs w:val="16"/>
        </w:rPr>
        <w:t>влению на восток от орие</w:t>
      </w:r>
      <w:r w:rsidR="00C344C6">
        <w:rPr>
          <w:rFonts w:ascii="Times New Roman" w:hAnsi="Times New Roman"/>
          <w:sz w:val="16"/>
          <w:szCs w:val="16"/>
        </w:rPr>
        <w:t>нтира</w:t>
      </w:r>
      <w:r w:rsidR="005339D3">
        <w:rPr>
          <w:rFonts w:ascii="Times New Roman" w:hAnsi="Times New Roman"/>
          <w:sz w:val="16"/>
          <w:szCs w:val="16"/>
        </w:rPr>
        <w:t xml:space="preserve">), принадлежащий </w:t>
      </w:r>
      <w:r w:rsidR="00C344C6">
        <w:rPr>
          <w:rFonts w:ascii="Times New Roman" w:hAnsi="Times New Roman"/>
          <w:sz w:val="16"/>
          <w:szCs w:val="16"/>
        </w:rPr>
        <w:t>Васильевой Л.В</w:t>
      </w:r>
      <w:r w:rsidR="005339D3">
        <w:rPr>
          <w:rFonts w:ascii="Times New Roman" w:hAnsi="Times New Roman"/>
          <w:sz w:val="16"/>
          <w:szCs w:val="16"/>
        </w:rPr>
        <w:t>.</w:t>
      </w:r>
      <w:r w:rsidR="005339D3" w:rsidRPr="008C62F9">
        <w:rPr>
          <w:rFonts w:ascii="Times New Roman" w:hAnsi="Times New Roman"/>
          <w:sz w:val="16"/>
          <w:szCs w:val="16"/>
        </w:rPr>
        <w:t xml:space="preserve"> </w:t>
      </w:r>
      <w:r w:rsidR="005339D3"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 w:rsidR="00C344C6">
        <w:rPr>
          <w:rFonts w:ascii="Times New Roman" w:hAnsi="Times New Roman"/>
          <w:sz w:val="16"/>
          <w:szCs w:val="16"/>
        </w:rPr>
        <w:t>410 000</w:t>
      </w:r>
      <w:r w:rsidR="005339D3">
        <w:rPr>
          <w:rFonts w:ascii="Times New Roman" w:hAnsi="Times New Roman"/>
          <w:sz w:val="16"/>
          <w:szCs w:val="16"/>
        </w:rPr>
        <w:t xml:space="preserve">,00 </w:t>
      </w:r>
      <w:r w:rsidR="005339D3"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C344C6">
        <w:rPr>
          <w:rFonts w:ascii="Times New Roman" w:hAnsi="Times New Roman"/>
          <w:sz w:val="16"/>
          <w:szCs w:val="16"/>
        </w:rPr>
        <w:t>61 500</w:t>
      </w:r>
      <w:r w:rsidR="005339D3">
        <w:rPr>
          <w:rFonts w:ascii="Times New Roman" w:hAnsi="Times New Roman"/>
          <w:sz w:val="16"/>
          <w:szCs w:val="16"/>
        </w:rPr>
        <w:t>,00</w:t>
      </w:r>
      <w:r w:rsidR="005339D3" w:rsidRPr="0063374F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C344C6">
        <w:rPr>
          <w:rFonts w:ascii="Times New Roman" w:hAnsi="Times New Roman"/>
          <w:sz w:val="16"/>
          <w:szCs w:val="16"/>
        </w:rPr>
        <w:t>2 050</w:t>
      </w:r>
      <w:r w:rsidR="005339D3">
        <w:rPr>
          <w:rFonts w:ascii="Times New Roman" w:hAnsi="Times New Roman"/>
          <w:sz w:val="16"/>
          <w:szCs w:val="16"/>
        </w:rPr>
        <w:t>,00</w:t>
      </w:r>
      <w:r w:rsidR="005339D3" w:rsidRPr="0063374F">
        <w:rPr>
          <w:rFonts w:ascii="Times New Roman" w:hAnsi="Times New Roman"/>
          <w:sz w:val="16"/>
          <w:szCs w:val="16"/>
        </w:rPr>
        <w:t xml:space="preserve"> руб</w:t>
      </w:r>
      <w:r w:rsidR="005339D3">
        <w:rPr>
          <w:rFonts w:ascii="Times New Roman" w:hAnsi="Times New Roman"/>
          <w:sz w:val="16"/>
          <w:szCs w:val="16"/>
        </w:rPr>
        <w:t>.</w:t>
      </w:r>
      <w:r w:rsidR="005339D3" w:rsidRPr="00743184">
        <w:rPr>
          <w:rFonts w:ascii="Times New Roman" w:hAnsi="Times New Roman"/>
          <w:sz w:val="16"/>
          <w:szCs w:val="16"/>
        </w:rPr>
        <w:t xml:space="preserve"> </w:t>
      </w:r>
      <w:r w:rsidR="005339D3" w:rsidRPr="00553C92">
        <w:rPr>
          <w:rFonts w:ascii="Times New Roman" w:hAnsi="Times New Roman"/>
          <w:sz w:val="16"/>
          <w:szCs w:val="16"/>
        </w:rPr>
        <w:t>(п</w:t>
      </w:r>
      <w:r w:rsidR="005339D3">
        <w:rPr>
          <w:rFonts w:ascii="Times New Roman" w:hAnsi="Times New Roman"/>
          <w:sz w:val="16"/>
          <w:szCs w:val="16"/>
        </w:rPr>
        <w:t>ервичные</w:t>
      </w:r>
      <w:r>
        <w:rPr>
          <w:rFonts w:ascii="Times New Roman" w:hAnsi="Times New Roman"/>
          <w:sz w:val="16"/>
          <w:szCs w:val="16"/>
        </w:rPr>
        <w:t>)</w:t>
      </w:r>
    </w:p>
    <w:p w14:paraId="4CD8A9A5" w14:textId="6B7B7384" w:rsidR="00743184" w:rsidRDefault="003B601F" w:rsidP="00743184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6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Земельный участок площадью 600 кв.м., кад. № 12:04:0211201:4553</w:t>
      </w:r>
      <w:r w:rsidR="00A40D99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</w:t>
      </w:r>
      <w:r w:rsidR="00A40D99">
        <w:rPr>
          <w:rFonts w:ascii="Times New Roman" w:hAnsi="Times New Roman"/>
          <w:sz w:val="16"/>
          <w:szCs w:val="16"/>
        </w:rPr>
        <w:t>здание нежилое</w:t>
      </w:r>
      <w:r>
        <w:rPr>
          <w:rFonts w:ascii="Times New Roman" w:hAnsi="Times New Roman"/>
          <w:sz w:val="16"/>
          <w:szCs w:val="16"/>
        </w:rPr>
        <w:t xml:space="preserve"> площадью 1</w:t>
      </w:r>
      <w:r w:rsidR="00A40D99">
        <w:rPr>
          <w:rFonts w:ascii="Times New Roman" w:hAnsi="Times New Roman"/>
          <w:sz w:val="16"/>
          <w:szCs w:val="16"/>
        </w:rPr>
        <w:t>2,9</w:t>
      </w:r>
      <w:r>
        <w:rPr>
          <w:rFonts w:ascii="Times New Roman" w:hAnsi="Times New Roman"/>
          <w:sz w:val="16"/>
          <w:szCs w:val="16"/>
        </w:rPr>
        <w:t xml:space="preserve"> кв.м., кад. № 12:</w:t>
      </w:r>
      <w:r w:rsidR="00A40D99">
        <w:rPr>
          <w:rFonts w:ascii="Times New Roman" w:hAnsi="Times New Roman"/>
          <w:sz w:val="16"/>
          <w:szCs w:val="16"/>
        </w:rPr>
        <w:t>04</w:t>
      </w:r>
      <w:r>
        <w:rPr>
          <w:rFonts w:ascii="Times New Roman" w:hAnsi="Times New Roman"/>
          <w:sz w:val="16"/>
          <w:szCs w:val="16"/>
        </w:rPr>
        <w:t>:</w:t>
      </w:r>
      <w:r w:rsidR="00A40D99">
        <w:rPr>
          <w:rFonts w:ascii="Times New Roman" w:hAnsi="Times New Roman"/>
          <w:sz w:val="16"/>
          <w:szCs w:val="16"/>
        </w:rPr>
        <w:t>0211201</w:t>
      </w:r>
      <w:r>
        <w:rPr>
          <w:rFonts w:ascii="Times New Roman" w:hAnsi="Times New Roman"/>
          <w:sz w:val="16"/>
          <w:szCs w:val="16"/>
        </w:rPr>
        <w:t>:</w:t>
      </w:r>
      <w:r w:rsidR="00A40D99">
        <w:rPr>
          <w:rFonts w:ascii="Times New Roman" w:hAnsi="Times New Roman"/>
          <w:sz w:val="16"/>
          <w:szCs w:val="16"/>
        </w:rPr>
        <w:t>6488</w:t>
      </w:r>
      <w:r>
        <w:rPr>
          <w:rFonts w:ascii="Times New Roman" w:hAnsi="Times New Roman"/>
          <w:sz w:val="16"/>
          <w:szCs w:val="16"/>
        </w:rPr>
        <w:t xml:space="preserve">, расположенные по адресу: РМЭ, </w:t>
      </w:r>
      <w:r w:rsidR="00A40D99">
        <w:rPr>
          <w:rFonts w:ascii="Times New Roman" w:hAnsi="Times New Roman"/>
          <w:sz w:val="16"/>
          <w:szCs w:val="16"/>
        </w:rPr>
        <w:t>Медведевский район, СНТ «Дружба», квартал 58, участок 3</w:t>
      </w:r>
      <w:r>
        <w:rPr>
          <w:rFonts w:ascii="Times New Roman" w:hAnsi="Times New Roman"/>
          <w:sz w:val="16"/>
          <w:szCs w:val="16"/>
        </w:rPr>
        <w:t xml:space="preserve">, принадлежащие </w:t>
      </w:r>
      <w:r w:rsidR="00A40D99">
        <w:rPr>
          <w:rFonts w:ascii="Times New Roman" w:hAnsi="Times New Roman"/>
          <w:sz w:val="16"/>
          <w:szCs w:val="16"/>
        </w:rPr>
        <w:t>Глушковой А.Ш</w:t>
      </w:r>
      <w:r>
        <w:rPr>
          <w:rFonts w:ascii="Times New Roman" w:hAnsi="Times New Roman"/>
          <w:sz w:val="16"/>
          <w:szCs w:val="16"/>
        </w:rPr>
        <w:t xml:space="preserve">. Начальная цена: </w:t>
      </w:r>
      <w:r w:rsidR="00C344C6">
        <w:rPr>
          <w:rFonts w:ascii="Times New Roman" w:hAnsi="Times New Roman"/>
          <w:sz w:val="16"/>
          <w:szCs w:val="16"/>
        </w:rPr>
        <w:t>449 650</w:t>
      </w:r>
      <w:r>
        <w:rPr>
          <w:rFonts w:ascii="Times New Roman" w:hAnsi="Times New Roman"/>
          <w:sz w:val="16"/>
          <w:szCs w:val="16"/>
        </w:rPr>
        <w:t xml:space="preserve">,00 руб. Сумма задатка: </w:t>
      </w:r>
      <w:r w:rsidR="00C344C6">
        <w:rPr>
          <w:rFonts w:ascii="Times New Roman" w:hAnsi="Times New Roman"/>
          <w:sz w:val="16"/>
          <w:szCs w:val="16"/>
        </w:rPr>
        <w:t>67 4</w:t>
      </w:r>
      <w:r w:rsidR="00A40D99">
        <w:rPr>
          <w:rFonts w:ascii="Times New Roman" w:hAnsi="Times New Roman"/>
          <w:sz w:val="16"/>
          <w:szCs w:val="16"/>
        </w:rPr>
        <w:t>50</w:t>
      </w:r>
      <w:r>
        <w:rPr>
          <w:rFonts w:ascii="Times New Roman" w:hAnsi="Times New Roman"/>
          <w:sz w:val="16"/>
          <w:szCs w:val="16"/>
        </w:rPr>
        <w:t xml:space="preserve">,00 руб. Шаг аукциона: </w:t>
      </w:r>
      <w:r w:rsidR="00C344C6">
        <w:rPr>
          <w:rFonts w:ascii="Times New Roman" w:hAnsi="Times New Roman"/>
          <w:sz w:val="16"/>
          <w:szCs w:val="16"/>
        </w:rPr>
        <w:t>2 25</w:t>
      </w:r>
      <w:r>
        <w:rPr>
          <w:rFonts w:ascii="Times New Roman" w:hAnsi="Times New Roman"/>
          <w:sz w:val="16"/>
          <w:szCs w:val="16"/>
        </w:rPr>
        <w:t>0,00 руб.</w:t>
      </w:r>
      <w:r w:rsidRPr="00553C92">
        <w:rPr>
          <w:rFonts w:ascii="Times New Roman" w:hAnsi="Times New Roman"/>
          <w:sz w:val="16"/>
          <w:szCs w:val="16"/>
        </w:rPr>
        <w:t xml:space="preserve"> </w:t>
      </w:r>
      <w:r w:rsidR="005339D3">
        <w:rPr>
          <w:rFonts w:ascii="Times New Roman" w:hAnsi="Times New Roman"/>
          <w:sz w:val="16"/>
          <w:szCs w:val="16"/>
        </w:rPr>
        <w:t>(повторные)</w:t>
      </w:r>
    </w:p>
    <w:p w14:paraId="613EE7A7" w14:textId="74F05582" w:rsidR="00A40D99" w:rsidRDefault="00A40D99" w:rsidP="00377A6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7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Земельный участок для садоводства площадью 390 кв.м., кад. № 12:05:0210001:1737, расположенный по адресу: РМЭ, г. Йошкар-Ола, СНТ «Коммунальник», линия 2, участок 45, принадлежащий Нартовой Ф.В. Начальная цена: </w:t>
      </w:r>
      <w:r w:rsidR="00C344C6">
        <w:rPr>
          <w:rFonts w:ascii="Times New Roman" w:hAnsi="Times New Roman"/>
          <w:sz w:val="16"/>
          <w:szCs w:val="16"/>
        </w:rPr>
        <w:t>111 350</w:t>
      </w:r>
      <w:r>
        <w:rPr>
          <w:rFonts w:ascii="Times New Roman" w:hAnsi="Times New Roman"/>
          <w:sz w:val="16"/>
          <w:szCs w:val="16"/>
        </w:rPr>
        <w:t xml:space="preserve">,00 руб. Сумма задатка: </w:t>
      </w:r>
      <w:r w:rsidR="00C344C6">
        <w:rPr>
          <w:rFonts w:ascii="Times New Roman" w:hAnsi="Times New Roman"/>
          <w:sz w:val="16"/>
          <w:szCs w:val="16"/>
        </w:rPr>
        <w:t>16 71</w:t>
      </w:r>
      <w:r>
        <w:rPr>
          <w:rFonts w:ascii="Times New Roman" w:hAnsi="Times New Roman"/>
          <w:sz w:val="16"/>
          <w:szCs w:val="16"/>
        </w:rPr>
        <w:t xml:space="preserve">0,00 руб. Шаг аукциона: </w:t>
      </w:r>
      <w:r w:rsidR="00C344C6">
        <w:rPr>
          <w:rFonts w:ascii="Times New Roman" w:hAnsi="Times New Roman"/>
          <w:sz w:val="16"/>
          <w:szCs w:val="16"/>
        </w:rPr>
        <w:t>560</w:t>
      </w:r>
      <w:r>
        <w:rPr>
          <w:rFonts w:ascii="Times New Roman" w:hAnsi="Times New Roman"/>
          <w:sz w:val="16"/>
          <w:szCs w:val="16"/>
        </w:rPr>
        <w:t>,00 руб.</w:t>
      </w:r>
      <w:r w:rsidRPr="00553C92">
        <w:rPr>
          <w:rFonts w:ascii="Times New Roman" w:hAnsi="Times New Roman"/>
          <w:sz w:val="16"/>
          <w:szCs w:val="16"/>
        </w:rPr>
        <w:t xml:space="preserve"> </w:t>
      </w:r>
      <w:r w:rsidR="005339D3">
        <w:rPr>
          <w:rFonts w:ascii="Times New Roman" w:hAnsi="Times New Roman"/>
          <w:sz w:val="16"/>
          <w:szCs w:val="16"/>
        </w:rPr>
        <w:t>(повторные)</w:t>
      </w:r>
    </w:p>
    <w:p w14:paraId="3CD59765" w14:textId="35263F1A" w:rsidR="00C344C6" w:rsidRDefault="00C344C6" w:rsidP="00377A6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5352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8</w:t>
      </w:r>
      <w:r w:rsidRPr="00E75352">
        <w:rPr>
          <w:rFonts w:ascii="Times New Roman" w:hAnsi="Times New Roman"/>
          <w:b/>
          <w:bCs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Автомобиль </w:t>
      </w:r>
      <w:r w:rsidR="00377A65" w:rsidRPr="00377A65">
        <w:rPr>
          <w:rFonts w:ascii="Times New Roman" w:hAnsi="Times New Roman"/>
          <w:sz w:val="16"/>
          <w:szCs w:val="16"/>
        </w:rPr>
        <w:t>комби (хэтчбэк) ШКОДА ОКТАВИА, 2014 г.в., г/н У368ХТ12, VIN XW8A</w:t>
      </w:r>
      <w:r w:rsidR="00377A65">
        <w:rPr>
          <w:rStyle w:val="a9"/>
          <w:lang w:val="en-US"/>
        </w:rPr>
        <w:t>C</w:t>
      </w:r>
      <w:r w:rsidR="00377A65" w:rsidRPr="00377A65">
        <w:rPr>
          <w:rFonts w:ascii="Times New Roman" w:hAnsi="Times New Roman"/>
          <w:sz w:val="16"/>
          <w:szCs w:val="16"/>
        </w:rPr>
        <w:t>4NE4EH025150</w:t>
      </w:r>
      <w:r>
        <w:rPr>
          <w:rFonts w:ascii="Times New Roman" w:hAnsi="Times New Roman"/>
          <w:sz w:val="16"/>
          <w:szCs w:val="16"/>
        </w:rPr>
        <w:t xml:space="preserve">, принадлежащий </w:t>
      </w:r>
      <w:r w:rsidR="00377A65" w:rsidRPr="00377A65">
        <w:rPr>
          <w:rFonts w:ascii="Times New Roman" w:hAnsi="Times New Roman"/>
          <w:sz w:val="16"/>
          <w:szCs w:val="16"/>
        </w:rPr>
        <w:t>Катамадзе Р.А.</w:t>
      </w:r>
      <w:r>
        <w:rPr>
          <w:rFonts w:ascii="Times New Roman" w:hAnsi="Times New Roman"/>
          <w:sz w:val="16"/>
          <w:szCs w:val="16"/>
        </w:rPr>
        <w:t xml:space="preserve"> Автомобиль с бременем залога в пользу </w:t>
      </w:r>
      <w:r w:rsidR="00377A65">
        <w:rPr>
          <w:rFonts w:ascii="Times New Roman" w:hAnsi="Times New Roman"/>
          <w:sz w:val="16"/>
          <w:szCs w:val="16"/>
        </w:rPr>
        <w:t xml:space="preserve">Росгосстрах Банка </w:t>
      </w:r>
      <w:r w:rsidR="00377A65" w:rsidRPr="009F302F">
        <w:rPr>
          <w:rFonts w:ascii="Times New Roman" w:hAnsi="Times New Roman"/>
          <w:sz w:val="16"/>
          <w:szCs w:val="16"/>
        </w:rPr>
        <w:t>(</w:t>
      </w:r>
      <w:r w:rsidR="00377A65">
        <w:rPr>
          <w:rFonts w:ascii="Times New Roman" w:hAnsi="Times New Roman"/>
          <w:sz w:val="16"/>
          <w:szCs w:val="16"/>
        </w:rPr>
        <w:t>Информация о задолженности в УФССП не предоставлена</w:t>
      </w:r>
      <w:r w:rsidR="00377A65" w:rsidRPr="009F302F">
        <w:rPr>
          <w:rFonts w:ascii="Times New Roman" w:hAnsi="Times New Roman"/>
          <w:sz w:val="16"/>
          <w:szCs w:val="16"/>
        </w:rPr>
        <w:t>)</w:t>
      </w:r>
      <w:r w:rsidR="00377A65">
        <w:rPr>
          <w:rFonts w:ascii="Times New Roman" w:hAnsi="Times New Roman"/>
          <w:sz w:val="16"/>
          <w:szCs w:val="16"/>
        </w:rPr>
        <w:t xml:space="preserve">, в пользу ПАО Банк «ФК Открытие» </w:t>
      </w:r>
      <w:r w:rsidRPr="009F302F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Сумма задолженности по состоянию на </w:t>
      </w:r>
      <w:r w:rsidR="00377A65">
        <w:rPr>
          <w:rFonts w:ascii="Times New Roman" w:hAnsi="Times New Roman"/>
          <w:sz w:val="16"/>
          <w:szCs w:val="16"/>
        </w:rPr>
        <w:t>09</w:t>
      </w:r>
      <w:r>
        <w:rPr>
          <w:rFonts w:ascii="Times New Roman" w:hAnsi="Times New Roman"/>
          <w:sz w:val="16"/>
          <w:szCs w:val="16"/>
        </w:rPr>
        <w:t>.</w:t>
      </w:r>
      <w:r w:rsidR="00377A65">
        <w:rPr>
          <w:rFonts w:ascii="Times New Roman" w:hAnsi="Times New Roman"/>
          <w:sz w:val="16"/>
          <w:szCs w:val="16"/>
        </w:rPr>
        <w:t>02</w:t>
      </w:r>
      <w:r>
        <w:rPr>
          <w:rFonts w:ascii="Times New Roman" w:hAnsi="Times New Roman"/>
          <w:sz w:val="16"/>
          <w:szCs w:val="16"/>
        </w:rPr>
        <w:t>.202</w:t>
      </w:r>
      <w:r w:rsidR="00377A65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 xml:space="preserve"> составляет </w:t>
      </w:r>
      <w:r w:rsidR="00377A65">
        <w:rPr>
          <w:rFonts w:ascii="Times New Roman" w:hAnsi="Times New Roman"/>
          <w:sz w:val="16"/>
          <w:szCs w:val="16"/>
        </w:rPr>
        <w:t>1 134 961,69</w:t>
      </w:r>
      <w:r>
        <w:rPr>
          <w:rFonts w:ascii="Times New Roman" w:hAnsi="Times New Roman"/>
          <w:sz w:val="16"/>
          <w:szCs w:val="16"/>
        </w:rPr>
        <w:t xml:space="preserve"> руб</w:t>
      </w:r>
      <w:r w:rsidR="00377A65">
        <w:rPr>
          <w:rFonts w:ascii="Times New Roman" w:hAnsi="Times New Roman"/>
          <w:sz w:val="16"/>
          <w:szCs w:val="16"/>
        </w:rPr>
        <w:t>.</w:t>
      </w:r>
      <w:r w:rsidRPr="009F302F">
        <w:rPr>
          <w:rFonts w:ascii="Times New Roman" w:hAnsi="Times New Roman"/>
          <w:sz w:val="16"/>
          <w:szCs w:val="16"/>
        </w:rPr>
        <w:t>).</w:t>
      </w:r>
      <w:r w:rsidR="00377A65">
        <w:rPr>
          <w:rFonts w:ascii="Times New Roman" w:hAnsi="Times New Roman"/>
          <w:sz w:val="16"/>
          <w:szCs w:val="16"/>
        </w:rPr>
        <w:t xml:space="preserve"> Ключи, документы находятся в ООО «Недвижимость Плюс».</w:t>
      </w:r>
      <w:r>
        <w:rPr>
          <w:rFonts w:ascii="Times New Roman" w:hAnsi="Times New Roman"/>
          <w:sz w:val="16"/>
          <w:szCs w:val="16"/>
        </w:rPr>
        <w:t xml:space="preserve"> </w:t>
      </w:r>
      <w:r w:rsidRPr="00925D41">
        <w:rPr>
          <w:rFonts w:ascii="Times New Roman" w:hAnsi="Times New Roman"/>
          <w:sz w:val="16"/>
          <w:szCs w:val="16"/>
        </w:rPr>
        <w:t xml:space="preserve"> Начальная цена: </w:t>
      </w:r>
      <w:r w:rsidR="00377A65">
        <w:rPr>
          <w:rFonts w:ascii="Times New Roman" w:hAnsi="Times New Roman"/>
          <w:sz w:val="16"/>
          <w:szCs w:val="16"/>
        </w:rPr>
        <w:t>619</w:t>
      </w:r>
      <w:r>
        <w:rPr>
          <w:rFonts w:ascii="Times New Roman" w:hAnsi="Times New Roman"/>
          <w:sz w:val="16"/>
          <w:szCs w:val="16"/>
        </w:rPr>
        <w:t xml:space="preserve"> 000,00 </w:t>
      </w:r>
      <w:r w:rsidRPr="00925D41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377A65">
        <w:rPr>
          <w:rFonts w:ascii="Times New Roman" w:hAnsi="Times New Roman"/>
          <w:sz w:val="16"/>
          <w:szCs w:val="16"/>
        </w:rPr>
        <w:t>92 850</w:t>
      </w:r>
      <w:r>
        <w:rPr>
          <w:rFonts w:ascii="Times New Roman" w:hAnsi="Times New Roman"/>
          <w:sz w:val="16"/>
          <w:szCs w:val="16"/>
        </w:rPr>
        <w:t xml:space="preserve">,00 </w:t>
      </w:r>
      <w:r w:rsidRPr="00925D41">
        <w:rPr>
          <w:rFonts w:ascii="Times New Roman" w:hAnsi="Times New Roman"/>
          <w:sz w:val="16"/>
          <w:szCs w:val="16"/>
        </w:rPr>
        <w:t xml:space="preserve">руб. Шаг аукциона: </w:t>
      </w:r>
      <w:r w:rsidR="00377A65">
        <w:rPr>
          <w:rFonts w:ascii="Times New Roman" w:hAnsi="Times New Roman"/>
          <w:sz w:val="16"/>
          <w:szCs w:val="16"/>
        </w:rPr>
        <w:t>3 100</w:t>
      </w:r>
      <w:r>
        <w:rPr>
          <w:rFonts w:ascii="Times New Roman" w:hAnsi="Times New Roman"/>
          <w:sz w:val="16"/>
          <w:szCs w:val="16"/>
        </w:rPr>
        <w:t>,00</w:t>
      </w:r>
      <w:r w:rsidRPr="00925D41">
        <w:rPr>
          <w:rFonts w:ascii="Times New Roman" w:hAnsi="Times New Roman"/>
          <w:sz w:val="16"/>
          <w:szCs w:val="16"/>
        </w:rPr>
        <w:t xml:space="preserve"> руб.</w:t>
      </w:r>
      <w:r>
        <w:rPr>
          <w:rFonts w:ascii="Times New Roman" w:hAnsi="Times New Roman"/>
          <w:sz w:val="16"/>
          <w:szCs w:val="16"/>
        </w:rPr>
        <w:t xml:space="preserve"> (первичные)</w:t>
      </w:r>
    </w:p>
    <w:p w14:paraId="7600C3BB" w14:textId="1150B023" w:rsidR="00377A65" w:rsidRDefault="00377A65" w:rsidP="00377A6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5352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9</w:t>
      </w:r>
      <w:r w:rsidRPr="00E75352">
        <w:rPr>
          <w:rFonts w:ascii="Times New Roman" w:hAnsi="Times New Roman"/>
          <w:b/>
          <w:bCs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Автомобиль </w:t>
      </w:r>
      <w:r w:rsidRPr="00377A65">
        <w:rPr>
          <w:rFonts w:ascii="Times New Roman" w:hAnsi="Times New Roman"/>
          <w:sz w:val="16"/>
          <w:szCs w:val="16"/>
        </w:rPr>
        <w:t>Лада GAB110 LADA XRAY, 2017 г.в., г/н Т660ТТ12, VIN XTAGAB110J1056263, номер кузова (прицепа) XTAGAB110J1056263, № двиг.3768499</w:t>
      </w:r>
      <w:r>
        <w:rPr>
          <w:rFonts w:ascii="Times New Roman" w:hAnsi="Times New Roman"/>
          <w:sz w:val="16"/>
          <w:szCs w:val="16"/>
        </w:rPr>
        <w:t xml:space="preserve">, принадлежащий </w:t>
      </w:r>
      <w:r w:rsidRPr="00377A65">
        <w:rPr>
          <w:rFonts w:ascii="Times New Roman" w:hAnsi="Times New Roman"/>
          <w:sz w:val="16"/>
          <w:szCs w:val="16"/>
        </w:rPr>
        <w:t>Вахитов</w:t>
      </w:r>
      <w:r>
        <w:rPr>
          <w:rFonts w:ascii="Times New Roman" w:hAnsi="Times New Roman"/>
          <w:sz w:val="16"/>
          <w:szCs w:val="16"/>
        </w:rPr>
        <w:t>у</w:t>
      </w:r>
      <w:r w:rsidRPr="00377A65">
        <w:rPr>
          <w:rFonts w:ascii="Times New Roman" w:hAnsi="Times New Roman"/>
          <w:sz w:val="16"/>
          <w:szCs w:val="16"/>
        </w:rPr>
        <w:t xml:space="preserve"> И.</w:t>
      </w:r>
      <w:r w:rsidR="00A75170">
        <w:rPr>
          <w:rFonts w:ascii="Times New Roman" w:hAnsi="Times New Roman"/>
          <w:sz w:val="16"/>
          <w:szCs w:val="16"/>
        </w:rPr>
        <w:t>Ю</w:t>
      </w:r>
      <w:r w:rsidRPr="00377A65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Автомобиль с бременем залога в пользу </w:t>
      </w:r>
      <w:r w:rsidR="00CC3921">
        <w:rPr>
          <w:rFonts w:ascii="Times New Roman" w:hAnsi="Times New Roman"/>
          <w:sz w:val="16"/>
          <w:szCs w:val="16"/>
        </w:rPr>
        <w:t>ООО «Вектор»</w:t>
      </w:r>
      <w:r>
        <w:rPr>
          <w:rFonts w:ascii="Times New Roman" w:hAnsi="Times New Roman"/>
          <w:sz w:val="16"/>
          <w:szCs w:val="16"/>
        </w:rPr>
        <w:t xml:space="preserve"> </w:t>
      </w:r>
      <w:r w:rsidR="00CC392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Сумма задолженности по состоянию на </w:t>
      </w:r>
      <w:r w:rsidR="00CC3921">
        <w:rPr>
          <w:rFonts w:ascii="Times New Roman" w:hAnsi="Times New Roman"/>
          <w:sz w:val="16"/>
          <w:szCs w:val="16"/>
        </w:rPr>
        <w:t>21</w:t>
      </w:r>
      <w:r>
        <w:rPr>
          <w:rFonts w:ascii="Times New Roman" w:hAnsi="Times New Roman"/>
          <w:sz w:val="16"/>
          <w:szCs w:val="16"/>
        </w:rPr>
        <w:t>.</w:t>
      </w:r>
      <w:r w:rsidR="00CC3921">
        <w:rPr>
          <w:rFonts w:ascii="Times New Roman" w:hAnsi="Times New Roman"/>
          <w:sz w:val="16"/>
          <w:szCs w:val="16"/>
        </w:rPr>
        <w:t>12</w:t>
      </w:r>
      <w:r>
        <w:rPr>
          <w:rFonts w:ascii="Times New Roman" w:hAnsi="Times New Roman"/>
          <w:sz w:val="16"/>
          <w:szCs w:val="16"/>
        </w:rPr>
        <w:t>.202</w:t>
      </w:r>
      <w:r w:rsidR="00CC3921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 xml:space="preserve"> составляет </w:t>
      </w:r>
      <w:r w:rsidR="00CC3921">
        <w:rPr>
          <w:rFonts w:ascii="Times New Roman" w:hAnsi="Times New Roman"/>
          <w:sz w:val="16"/>
          <w:szCs w:val="16"/>
        </w:rPr>
        <w:t>53 828,08</w:t>
      </w:r>
      <w:r>
        <w:rPr>
          <w:rFonts w:ascii="Times New Roman" w:hAnsi="Times New Roman"/>
          <w:sz w:val="16"/>
          <w:szCs w:val="16"/>
        </w:rPr>
        <w:t xml:space="preserve"> руб.</w:t>
      </w:r>
      <w:r w:rsidRPr="009F302F">
        <w:rPr>
          <w:rFonts w:ascii="Times New Roman" w:hAnsi="Times New Roman"/>
          <w:sz w:val="16"/>
          <w:szCs w:val="16"/>
        </w:rPr>
        <w:t>).</w:t>
      </w:r>
      <w:r>
        <w:rPr>
          <w:rFonts w:ascii="Times New Roman" w:hAnsi="Times New Roman"/>
          <w:sz w:val="16"/>
          <w:szCs w:val="16"/>
        </w:rPr>
        <w:t xml:space="preserve"> Ключи, документы отсутствуют. </w:t>
      </w:r>
      <w:r w:rsidRPr="00925D41">
        <w:rPr>
          <w:rFonts w:ascii="Times New Roman" w:hAnsi="Times New Roman"/>
          <w:sz w:val="16"/>
          <w:szCs w:val="16"/>
        </w:rPr>
        <w:t xml:space="preserve"> Начальная цена: </w:t>
      </w:r>
      <w:r w:rsidR="00CC3921">
        <w:rPr>
          <w:rFonts w:ascii="Times New Roman" w:hAnsi="Times New Roman"/>
          <w:sz w:val="16"/>
          <w:szCs w:val="16"/>
        </w:rPr>
        <w:t>452</w:t>
      </w:r>
      <w:r>
        <w:rPr>
          <w:rFonts w:ascii="Times New Roman" w:hAnsi="Times New Roman"/>
          <w:sz w:val="16"/>
          <w:szCs w:val="16"/>
        </w:rPr>
        <w:t xml:space="preserve"> 000,00 </w:t>
      </w:r>
      <w:r w:rsidRPr="00925D41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CC3921">
        <w:rPr>
          <w:rFonts w:ascii="Times New Roman" w:hAnsi="Times New Roman"/>
          <w:sz w:val="16"/>
          <w:szCs w:val="16"/>
        </w:rPr>
        <w:t>67 80</w:t>
      </w:r>
      <w:r>
        <w:rPr>
          <w:rFonts w:ascii="Times New Roman" w:hAnsi="Times New Roman"/>
          <w:sz w:val="16"/>
          <w:szCs w:val="16"/>
        </w:rPr>
        <w:t xml:space="preserve">0,00 </w:t>
      </w:r>
      <w:r w:rsidRPr="00925D41">
        <w:rPr>
          <w:rFonts w:ascii="Times New Roman" w:hAnsi="Times New Roman"/>
          <w:sz w:val="16"/>
          <w:szCs w:val="16"/>
        </w:rPr>
        <w:t xml:space="preserve">руб. Шаг аукциона: </w:t>
      </w:r>
      <w:r w:rsidR="00CC3921">
        <w:rPr>
          <w:rFonts w:ascii="Times New Roman" w:hAnsi="Times New Roman"/>
          <w:sz w:val="16"/>
          <w:szCs w:val="16"/>
        </w:rPr>
        <w:t>2 26</w:t>
      </w:r>
      <w:r>
        <w:rPr>
          <w:rFonts w:ascii="Times New Roman" w:hAnsi="Times New Roman"/>
          <w:sz w:val="16"/>
          <w:szCs w:val="16"/>
        </w:rPr>
        <w:t>0,00</w:t>
      </w:r>
      <w:r w:rsidRPr="00925D41">
        <w:rPr>
          <w:rFonts w:ascii="Times New Roman" w:hAnsi="Times New Roman"/>
          <w:sz w:val="16"/>
          <w:szCs w:val="16"/>
        </w:rPr>
        <w:t xml:space="preserve"> руб.</w:t>
      </w:r>
      <w:r>
        <w:rPr>
          <w:rFonts w:ascii="Times New Roman" w:hAnsi="Times New Roman"/>
          <w:sz w:val="16"/>
          <w:szCs w:val="16"/>
        </w:rPr>
        <w:t xml:space="preserve"> (первичные)</w:t>
      </w:r>
    </w:p>
    <w:p w14:paraId="18FC4C2B" w14:textId="77777777" w:rsidR="00377A65" w:rsidRDefault="00377A65" w:rsidP="00377A6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bookmarkEnd w:id="0"/>
    <w:bookmarkEnd w:id="1"/>
    <w:bookmarkEnd w:id="2"/>
    <w:p w14:paraId="49DAA517" w14:textId="77777777" w:rsidR="00CC3921" w:rsidRPr="00472AAA" w:rsidRDefault="00CC3921" w:rsidP="00CC3921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472AAA">
        <w:rPr>
          <w:rFonts w:ascii="Times New Roman" w:hAnsi="Times New Roman"/>
          <w:b/>
          <w:sz w:val="16"/>
          <w:szCs w:val="16"/>
          <w:lang w:val="en-US"/>
        </w:rPr>
        <w:t>III</w:t>
      </w:r>
      <w:r w:rsidRPr="00472AAA"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63FC3F84" w14:textId="77777777" w:rsidR="00CC3921" w:rsidRDefault="00CC3921" w:rsidP="00CC392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1) заявку на участие в торгах средствами ЭТП </w:t>
      </w:r>
      <w:hyperlink r:id="rId9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>; 2) доверенность, если заявка подается представителем претендента. юридические лица предоставляют: скан-копии Устава,  свидетельства о гос/регистрации, решения об одобрении крупной сделки (если сделка является крупной)</w:t>
      </w:r>
      <w:r>
        <w:rPr>
          <w:rFonts w:ascii="Times New Roman" w:hAnsi="Times New Roman"/>
          <w:sz w:val="16"/>
          <w:szCs w:val="16"/>
        </w:rPr>
        <w:t>.</w:t>
      </w:r>
      <w:r w:rsidRPr="00620A4C">
        <w:rPr>
          <w:rFonts w:ascii="Times New Roman" w:hAnsi="Times New Roman"/>
          <w:sz w:val="16"/>
          <w:szCs w:val="16"/>
        </w:rPr>
        <w:t xml:space="preserve"> Физические лица предоставляют скан паспорта (все страницы)</w:t>
      </w:r>
      <w:r>
        <w:rPr>
          <w:rFonts w:ascii="Times New Roman" w:hAnsi="Times New Roman"/>
          <w:sz w:val="16"/>
          <w:szCs w:val="16"/>
        </w:rPr>
        <w:t xml:space="preserve">. </w:t>
      </w:r>
      <w:r w:rsidRPr="00620A4C">
        <w:rPr>
          <w:rFonts w:ascii="Times New Roman" w:hAnsi="Times New Roman"/>
          <w:sz w:val="16"/>
          <w:szCs w:val="16"/>
        </w:rPr>
        <w:t xml:space="preserve">В торгах не могут принимать участие лица, перечисленные в п. 5 ст. 449.1 ГК РФ. Задаток вносится одним платежом, в соответствии с регламентом ЭТП </w:t>
      </w:r>
      <w:hyperlink r:id="rId10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путем перечисления денежных средств с субсчета Участника торгов на субсчет Организатора торгов, открытых на ЭТП </w:t>
      </w:r>
      <w:hyperlink r:id="rId11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>, реквизиты для пополнения счета: р/с 40702810200000006837 в Банк «ВБРР» (АО) г. Москва, к/с 30101810900000000880, БИК 044525880, получатель Aкционерное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торгов; Задаток возвращается в течении пяти дней согласно регламенту ЭТП, в прямо предусмотренных законом случаях.</w:t>
      </w:r>
    </w:p>
    <w:p w14:paraId="5F1D94D3" w14:textId="77777777" w:rsidR="00CC3921" w:rsidRDefault="00CC3921" w:rsidP="00CC392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 Победителем торгов признается участник, предложивший наиболее высокую цену за продаваемое имущество. В день проведения торгов с победителем торгов средствами ЭТП </w:t>
      </w:r>
      <w:hyperlink r:id="rId12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подписывается протокол о результатах торгов.</w:t>
      </w:r>
    </w:p>
    <w:p w14:paraId="0CE355BF" w14:textId="77777777" w:rsidR="00CC3921" w:rsidRDefault="00CC3921" w:rsidP="00CC392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>Оплата приобретаемого имущества победителем торгов производится в течение пяти дней с даты подписания протокола о результатах торгов на счет МТУ Росимущества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в Республике Мордовия, Республике Марий Эл, Чувашской Республике и Пензенской области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38128B">
        <w:rPr>
          <w:rFonts w:ascii="Times New Roman" w:hAnsi="Times New Roman"/>
          <w:sz w:val="16"/>
          <w:szCs w:val="16"/>
        </w:rPr>
        <w:t>по реквизитам УФК по Республике Мордовия (МТУ Росимущества в Республике Мордовия, Республике Марий Эл, Чувашской Республике и Пензенской области л/с 05091А18320) ИНН 1326211305 / КПП 132601001 Расчетный счет 03212643000000010900 в ОТДЕЛЕНИЕ-НБ РЕСПУБЛИКА МОРДОВИЯ БАНКА РОССИИ//УФК по Республике Мордовия г. Саранск БИК 018952501 Корреспондентский счет 40102810345370000076 ОКТМО 89701000 КБК 0 УИН 0 Код 0001</w:t>
      </w:r>
      <w:r>
        <w:rPr>
          <w:rFonts w:ascii="Times New Roman" w:hAnsi="Times New Roman"/>
          <w:sz w:val="16"/>
          <w:szCs w:val="16"/>
        </w:rPr>
        <w:t xml:space="preserve">, </w:t>
      </w:r>
      <w:r w:rsidRPr="00E212D7">
        <w:rPr>
          <w:rFonts w:ascii="Times New Roman" w:hAnsi="Times New Roman"/>
          <w:sz w:val="16"/>
          <w:szCs w:val="16"/>
        </w:rPr>
        <w:t>назначение платежа</w:t>
      </w:r>
      <w:r>
        <w:rPr>
          <w:rFonts w:ascii="Times New Roman" w:hAnsi="Times New Roman"/>
          <w:sz w:val="16"/>
          <w:szCs w:val="16"/>
        </w:rPr>
        <w:t xml:space="preserve"> – оплата по протоколу</w:t>
      </w:r>
      <w:r w:rsidRPr="00620A4C">
        <w:rPr>
          <w:rFonts w:ascii="Times New Roman" w:hAnsi="Times New Roman"/>
          <w:sz w:val="16"/>
          <w:szCs w:val="16"/>
        </w:rPr>
        <w:t xml:space="preserve">. </w:t>
      </w:r>
    </w:p>
    <w:p w14:paraId="085D33DE" w14:textId="77777777" w:rsidR="00CC3921" w:rsidRDefault="00CC3921" w:rsidP="00CC392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После внесения покупной цены лицом, выигравшим торги по продаже имущества и не ранее десяти дней со дня подписания протокола, на основании которого осуществляется заключение договора по продаже арестованного имущества, средствами ЭТП </w:t>
      </w:r>
      <w:hyperlink r:id="rId13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заключается договор купли – продажи имущества. </w:t>
      </w:r>
    </w:p>
    <w:p w14:paraId="7A9B76F4" w14:textId="77777777" w:rsidR="00CC3921" w:rsidRDefault="00CC3921" w:rsidP="00CC392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При отказе от подписания протокола о результатах торгов, невнесении денежных средств в счет оплаты приобретенного имущества, задаток победителю торгов не возвращается. В соответствии со ст. 158 Жилищного кодекса РФ к покупателю переходит обязанность по оплате расходов на капитальный ремонт. </w:t>
      </w:r>
    </w:p>
    <w:p w14:paraId="392F6E65" w14:textId="77777777" w:rsidR="00CC3921" w:rsidRPr="00D77D60" w:rsidRDefault="00CC3921" w:rsidP="00CC3921">
      <w:pPr>
        <w:spacing w:after="0"/>
        <w:ind w:firstLine="709"/>
        <w:jc w:val="both"/>
        <w:rPr>
          <w:sz w:val="14"/>
          <w:szCs w:val="14"/>
        </w:rPr>
      </w:pPr>
      <w:r w:rsidRPr="00620A4C">
        <w:rPr>
          <w:rFonts w:ascii="Times New Roman" w:hAnsi="Times New Roman"/>
          <w:sz w:val="16"/>
          <w:szCs w:val="16"/>
        </w:rPr>
        <w:t xml:space="preserve">Ознакомиться с дополнительной информацией о предмете торгов и порядке их проведения, размере вознаграждения оператора ЭТП, проектом договора купли-продажи заинтересованные лица могут на сайте </w:t>
      </w:r>
      <w:hyperlink r:id="rId14" w:history="1"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https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://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www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torgi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gov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620A4C">
        <w:rPr>
          <w:rFonts w:ascii="Times New Roman" w:hAnsi="Times New Roman"/>
          <w:sz w:val="16"/>
          <w:szCs w:val="16"/>
        </w:rPr>
        <w:t xml:space="preserve"> и </w:t>
      </w:r>
      <w:hyperlink r:id="rId15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620A4C">
        <w:rPr>
          <w:rFonts w:ascii="Times New Roman" w:hAnsi="Times New Roman"/>
          <w:sz w:val="16"/>
          <w:szCs w:val="16"/>
        </w:rPr>
        <w:t>и по телефонам:</w:t>
      </w:r>
      <w:r w:rsidRPr="00563D55">
        <w:rPr>
          <w:rFonts w:ascii="Times New Roman" w:hAnsi="Times New Roman"/>
          <w:sz w:val="16"/>
          <w:szCs w:val="16"/>
        </w:rPr>
        <w:t>8(8362)55-90-70, 8-967-755-90-70 или 8-964-860-05-83.</w:t>
      </w:r>
    </w:p>
    <w:p w14:paraId="6BAAE6FD" w14:textId="77777777" w:rsidR="00CC3921" w:rsidRPr="00D77D60" w:rsidRDefault="00CC3921" w:rsidP="00CC3921">
      <w:pPr>
        <w:contextualSpacing/>
        <w:jc w:val="center"/>
        <w:rPr>
          <w:sz w:val="14"/>
          <w:szCs w:val="14"/>
        </w:rPr>
      </w:pPr>
    </w:p>
    <w:p w14:paraId="0FB57029" w14:textId="77777777" w:rsidR="00E15EAE" w:rsidRPr="00D77D60" w:rsidRDefault="00E15EAE" w:rsidP="00AC1104">
      <w:pPr>
        <w:contextualSpacing/>
        <w:jc w:val="center"/>
        <w:rPr>
          <w:sz w:val="14"/>
          <w:szCs w:val="14"/>
        </w:rPr>
      </w:pPr>
    </w:p>
    <w:sectPr w:rsidR="00E15EAE" w:rsidRPr="00D77D60" w:rsidSect="00500EC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EF"/>
    <w:rsid w:val="00000B5A"/>
    <w:rsid w:val="00001B07"/>
    <w:rsid w:val="0000234D"/>
    <w:rsid w:val="000026DB"/>
    <w:rsid w:val="00007003"/>
    <w:rsid w:val="000071E7"/>
    <w:rsid w:val="00010572"/>
    <w:rsid w:val="00010FF4"/>
    <w:rsid w:val="00011124"/>
    <w:rsid w:val="00013F69"/>
    <w:rsid w:val="000146B0"/>
    <w:rsid w:val="000237DA"/>
    <w:rsid w:val="0002483E"/>
    <w:rsid w:val="00026112"/>
    <w:rsid w:val="00027863"/>
    <w:rsid w:val="00030063"/>
    <w:rsid w:val="0003046B"/>
    <w:rsid w:val="0003131B"/>
    <w:rsid w:val="00031D43"/>
    <w:rsid w:val="00034E02"/>
    <w:rsid w:val="00035B13"/>
    <w:rsid w:val="00035BEE"/>
    <w:rsid w:val="000371AD"/>
    <w:rsid w:val="000376AD"/>
    <w:rsid w:val="000407BE"/>
    <w:rsid w:val="0004172B"/>
    <w:rsid w:val="00042621"/>
    <w:rsid w:val="00042FF1"/>
    <w:rsid w:val="0004309E"/>
    <w:rsid w:val="00043636"/>
    <w:rsid w:val="00044DFA"/>
    <w:rsid w:val="000476FB"/>
    <w:rsid w:val="00050CA2"/>
    <w:rsid w:val="000524FB"/>
    <w:rsid w:val="00052A1A"/>
    <w:rsid w:val="0005351A"/>
    <w:rsid w:val="00057536"/>
    <w:rsid w:val="00057BA8"/>
    <w:rsid w:val="00060146"/>
    <w:rsid w:val="00060629"/>
    <w:rsid w:val="00074111"/>
    <w:rsid w:val="000753B6"/>
    <w:rsid w:val="000765A8"/>
    <w:rsid w:val="00077178"/>
    <w:rsid w:val="00077456"/>
    <w:rsid w:val="000775E7"/>
    <w:rsid w:val="00077756"/>
    <w:rsid w:val="0008122E"/>
    <w:rsid w:val="00081DA2"/>
    <w:rsid w:val="000832F2"/>
    <w:rsid w:val="000841F7"/>
    <w:rsid w:val="00086CAC"/>
    <w:rsid w:val="0009540F"/>
    <w:rsid w:val="000A054E"/>
    <w:rsid w:val="000A2890"/>
    <w:rsid w:val="000A4CEF"/>
    <w:rsid w:val="000A7875"/>
    <w:rsid w:val="000B1609"/>
    <w:rsid w:val="000B22F0"/>
    <w:rsid w:val="000B2502"/>
    <w:rsid w:val="000B2F9D"/>
    <w:rsid w:val="000B30A2"/>
    <w:rsid w:val="000B3FCC"/>
    <w:rsid w:val="000B6352"/>
    <w:rsid w:val="000B6B0E"/>
    <w:rsid w:val="000C0FE5"/>
    <w:rsid w:val="000C32E9"/>
    <w:rsid w:val="000C42BB"/>
    <w:rsid w:val="000C7912"/>
    <w:rsid w:val="000D119D"/>
    <w:rsid w:val="000D1C26"/>
    <w:rsid w:val="000D1D9B"/>
    <w:rsid w:val="000D2123"/>
    <w:rsid w:val="000D2840"/>
    <w:rsid w:val="000D355E"/>
    <w:rsid w:val="000D3721"/>
    <w:rsid w:val="000D4A04"/>
    <w:rsid w:val="000D5287"/>
    <w:rsid w:val="000E4119"/>
    <w:rsid w:val="000F070B"/>
    <w:rsid w:val="000F0B56"/>
    <w:rsid w:val="000F35C6"/>
    <w:rsid w:val="000F3C88"/>
    <w:rsid w:val="000F44CD"/>
    <w:rsid w:val="000F4834"/>
    <w:rsid w:val="000F59B3"/>
    <w:rsid w:val="000F5E21"/>
    <w:rsid w:val="000F7539"/>
    <w:rsid w:val="001002D0"/>
    <w:rsid w:val="00101779"/>
    <w:rsid w:val="00103490"/>
    <w:rsid w:val="001041F2"/>
    <w:rsid w:val="00111D63"/>
    <w:rsid w:val="00115FAF"/>
    <w:rsid w:val="00116410"/>
    <w:rsid w:val="00116872"/>
    <w:rsid w:val="001200FF"/>
    <w:rsid w:val="001202D5"/>
    <w:rsid w:val="00120775"/>
    <w:rsid w:val="00120862"/>
    <w:rsid w:val="00120BE6"/>
    <w:rsid w:val="00121F46"/>
    <w:rsid w:val="00122893"/>
    <w:rsid w:val="001228FC"/>
    <w:rsid w:val="00123390"/>
    <w:rsid w:val="00124A3B"/>
    <w:rsid w:val="001268FF"/>
    <w:rsid w:val="00127837"/>
    <w:rsid w:val="00127F91"/>
    <w:rsid w:val="00131465"/>
    <w:rsid w:val="001315D9"/>
    <w:rsid w:val="001323C9"/>
    <w:rsid w:val="00132FA4"/>
    <w:rsid w:val="001332F0"/>
    <w:rsid w:val="00133AAF"/>
    <w:rsid w:val="001358F2"/>
    <w:rsid w:val="001401CF"/>
    <w:rsid w:val="00140495"/>
    <w:rsid w:val="001424C8"/>
    <w:rsid w:val="00142BAC"/>
    <w:rsid w:val="00143A4D"/>
    <w:rsid w:val="00144252"/>
    <w:rsid w:val="001444D8"/>
    <w:rsid w:val="00146423"/>
    <w:rsid w:val="00147ED4"/>
    <w:rsid w:val="00150FA2"/>
    <w:rsid w:val="00154F9A"/>
    <w:rsid w:val="00157337"/>
    <w:rsid w:val="00157D38"/>
    <w:rsid w:val="00157D5D"/>
    <w:rsid w:val="00160DFA"/>
    <w:rsid w:val="001612C7"/>
    <w:rsid w:val="001613F1"/>
    <w:rsid w:val="0016468E"/>
    <w:rsid w:val="00164E19"/>
    <w:rsid w:val="0016767A"/>
    <w:rsid w:val="00170F53"/>
    <w:rsid w:val="00174AF9"/>
    <w:rsid w:val="001754AB"/>
    <w:rsid w:val="00176487"/>
    <w:rsid w:val="0018077B"/>
    <w:rsid w:val="00181508"/>
    <w:rsid w:val="001822A0"/>
    <w:rsid w:val="0018287A"/>
    <w:rsid w:val="001832CF"/>
    <w:rsid w:val="0018735E"/>
    <w:rsid w:val="00187CAE"/>
    <w:rsid w:val="0019186F"/>
    <w:rsid w:val="00191B15"/>
    <w:rsid w:val="00192C75"/>
    <w:rsid w:val="001932E5"/>
    <w:rsid w:val="00193C65"/>
    <w:rsid w:val="00193E89"/>
    <w:rsid w:val="00195008"/>
    <w:rsid w:val="00195374"/>
    <w:rsid w:val="00195745"/>
    <w:rsid w:val="0019730C"/>
    <w:rsid w:val="00197DC0"/>
    <w:rsid w:val="001A0032"/>
    <w:rsid w:val="001A0111"/>
    <w:rsid w:val="001A11AC"/>
    <w:rsid w:val="001A21E1"/>
    <w:rsid w:val="001A539A"/>
    <w:rsid w:val="001A5646"/>
    <w:rsid w:val="001A65E3"/>
    <w:rsid w:val="001A6A0B"/>
    <w:rsid w:val="001A6CC7"/>
    <w:rsid w:val="001B0EC7"/>
    <w:rsid w:val="001B2D2A"/>
    <w:rsid w:val="001B30F0"/>
    <w:rsid w:val="001B3864"/>
    <w:rsid w:val="001B4BB3"/>
    <w:rsid w:val="001B4E1A"/>
    <w:rsid w:val="001B5D4D"/>
    <w:rsid w:val="001C1E5F"/>
    <w:rsid w:val="001C1EB0"/>
    <w:rsid w:val="001C2F3D"/>
    <w:rsid w:val="001C4A9E"/>
    <w:rsid w:val="001C53EE"/>
    <w:rsid w:val="001C5A82"/>
    <w:rsid w:val="001C5D82"/>
    <w:rsid w:val="001D3530"/>
    <w:rsid w:val="001D41E0"/>
    <w:rsid w:val="001D57F4"/>
    <w:rsid w:val="001D6C22"/>
    <w:rsid w:val="001E0102"/>
    <w:rsid w:val="001E0546"/>
    <w:rsid w:val="001E0F77"/>
    <w:rsid w:val="001E2C15"/>
    <w:rsid w:val="001E2F9A"/>
    <w:rsid w:val="001E3848"/>
    <w:rsid w:val="001E4129"/>
    <w:rsid w:val="001E5C8D"/>
    <w:rsid w:val="001E6BD1"/>
    <w:rsid w:val="001F3836"/>
    <w:rsid w:val="001F3D56"/>
    <w:rsid w:val="001F43FA"/>
    <w:rsid w:val="001F476B"/>
    <w:rsid w:val="001F4805"/>
    <w:rsid w:val="001F693D"/>
    <w:rsid w:val="001F7139"/>
    <w:rsid w:val="002011CD"/>
    <w:rsid w:val="002017EE"/>
    <w:rsid w:val="00202EA9"/>
    <w:rsid w:val="0020346E"/>
    <w:rsid w:val="00203CE3"/>
    <w:rsid w:val="00203D55"/>
    <w:rsid w:val="0020430C"/>
    <w:rsid w:val="002116AB"/>
    <w:rsid w:val="0021289B"/>
    <w:rsid w:val="00213460"/>
    <w:rsid w:val="0021363F"/>
    <w:rsid w:val="002149F5"/>
    <w:rsid w:val="00215500"/>
    <w:rsid w:val="00216085"/>
    <w:rsid w:val="00216144"/>
    <w:rsid w:val="0021767F"/>
    <w:rsid w:val="00217E93"/>
    <w:rsid w:val="00220C98"/>
    <w:rsid w:val="0022135B"/>
    <w:rsid w:val="00221BD1"/>
    <w:rsid w:val="002238CF"/>
    <w:rsid w:val="002238DB"/>
    <w:rsid w:val="002245B5"/>
    <w:rsid w:val="00227E94"/>
    <w:rsid w:val="00230551"/>
    <w:rsid w:val="00230A58"/>
    <w:rsid w:val="00230FB7"/>
    <w:rsid w:val="00231C5A"/>
    <w:rsid w:val="0023324B"/>
    <w:rsid w:val="00233D52"/>
    <w:rsid w:val="0023655B"/>
    <w:rsid w:val="00237577"/>
    <w:rsid w:val="00240B89"/>
    <w:rsid w:val="0024159C"/>
    <w:rsid w:val="00241B0D"/>
    <w:rsid w:val="00244A28"/>
    <w:rsid w:val="002463AE"/>
    <w:rsid w:val="00246E93"/>
    <w:rsid w:val="002504FF"/>
    <w:rsid w:val="00251A3F"/>
    <w:rsid w:val="00253532"/>
    <w:rsid w:val="002562A8"/>
    <w:rsid w:val="00263DEC"/>
    <w:rsid w:val="002650A5"/>
    <w:rsid w:val="002650D6"/>
    <w:rsid w:val="00265D3C"/>
    <w:rsid w:val="002661B7"/>
    <w:rsid w:val="0026697E"/>
    <w:rsid w:val="00266ED0"/>
    <w:rsid w:val="00267CEB"/>
    <w:rsid w:val="002776AC"/>
    <w:rsid w:val="00280B58"/>
    <w:rsid w:val="0028138D"/>
    <w:rsid w:val="00283EDD"/>
    <w:rsid w:val="00285647"/>
    <w:rsid w:val="0028578F"/>
    <w:rsid w:val="002867B2"/>
    <w:rsid w:val="00287714"/>
    <w:rsid w:val="00292E4C"/>
    <w:rsid w:val="00292EE6"/>
    <w:rsid w:val="00294122"/>
    <w:rsid w:val="00296C89"/>
    <w:rsid w:val="00296E00"/>
    <w:rsid w:val="00297180"/>
    <w:rsid w:val="002A040E"/>
    <w:rsid w:val="002A080E"/>
    <w:rsid w:val="002B0288"/>
    <w:rsid w:val="002B3446"/>
    <w:rsid w:val="002C375C"/>
    <w:rsid w:val="002C455E"/>
    <w:rsid w:val="002C60A7"/>
    <w:rsid w:val="002C7098"/>
    <w:rsid w:val="002D1F10"/>
    <w:rsid w:val="002D21D0"/>
    <w:rsid w:val="002D228F"/>
    <w:rsid w:val="002D483C"/>
    <w:rsid w:val="002D5BCF"/>
    <w:rsid w:val="002D7B3B"/>
    <w:rsid w:val="002E1F31"/>
    <w:rsid w:val="002E2462"/>
    <w:rsid w:val="002E4029"/>
    <w:rsid w:val="002E5FBB"/>
    <w:rsid w:val="002E63C0"/>
    <w:rsid w:val="002E6659"/>
    <w:rsid w:val="002E6937"/>
    <w:rsid w:val="002E6CC2"/>
    <w:rsid w:val="002F1486"/>
    <w:rsid w:val="002F157F"/>
    <w:rsid w:val="002F43AC"/>
    <w:rsid w:val="002F7826"/>
    <w:rsid w:val="002F7AE7"/>
    <w:rsid w:val="003033B1"/>
    <w:rsid w:val="0030722E"/>
    <w:rsid w:val="00312808"/>
    <w:rsid w:val="00312D56"/>
    <w:rsid w:val="00314F7E"/>
    <w:rsid w:val="00315DF9"/>
    <w:rsid w:val="0031654F"/>
    <w:rsid w:val="00316C00"/>
    <w:rsid w:val="00317B55"/>
    <w:rsid w:val="00321DE5"/>
    <w:rsid w:val="00322CEF"/>
    <w:rsid w:val="003238C4"/>
    <w:rsid w:val="00323945"/>
    <w:rsid w:val="00323E4C"/>
    <w:rsid w:val="00324ABB"/>
    <w:rsid w:val="00324DC0"/>
    <w:rsid w:val="00326A86"/>
    <w:rsid w:val="00326E99"/>
    <w:rsid w:val="003274EB"/>
    <w:rsid w:val="00336383"/>
    <w:rsid w:val="00336A0F"/>
    <w:rsid w:val="0034158C"/>
    <w:rsid w:val="0034284A"/>
    <w:rsid w:val="00343623"/>
    <w:rsid w:val="00346C20"/>
    <w:rsid w:val="00346D79"/>
    <w:rsid w:val="00346E18"/>
    <w:rsid w:val="0035045D"/>
    <w:rsid w:val="00350F4E"/>
    <w:rsid w:val="00351257"/>
    <w:rsid w:val="00351E90"/>
    <w:rsid w:val="00352E53"/>
    <w:rsid w:val="00355C9D"/>
    <w:rsid w:val="00360D63"/>
    <w:rsid w:val="0036220F"/>
    <w:rsid w:val="00363000"/>
    <w:rsid w:val="00365B00"/>
    <w:rsid w:val="0036779C"/>
    <w:rsid w:val="00371D7E"/>
    <w:rsid w:val="003748F3"/>
    <w:rsid w:val="00374BEA"/>
    <w:rsid w:val="00374DE8"/>
    <w:rsid w:val="00376D8C"/>
    <w:rsid w:val="00377A65"/>
    <w:rsid w:val="00381514"/>
    <w:rsid w:val="00385166"/>
    <w:rsid w:val="003853C0"/>
    <w:rsid w:val="003854EE"/>
    <w:rsid w:val="00386523"/>
    <w:rsid w:val="0039002E"/>
    <w:rsid w:val="003912E2"/>
    <w:rsid w:val="00392705"/>
    <w:rsid w:val="00392A54"/>
    <w:rsid w:val="00392C2B"/>
    <w:rsid w:val="00392F19"/>
    <w:rsid w:val="003933E7"/>
    <w:rsid w:val="00395256"/>
    <w:rsid w:val="00395C9E"/>
    <w:rsid w:val="00396245"/>
    <w:rsid w:val="0039711E"/>
    <w:rsid w:val="003974EC"/>
    <w:rsid w:val="00397BE8"/>
    <w:rsid w:val="003A0DAF"/>
    <w:rsid w:val="003A1393"/>
    <w:rsid w:val="003A1C0B"/>
    <w:rsid w:val="003A273E"/>
    <w:rsid w:val="003A45C9"/>
    <w:rsid w:val="003A5987"/>
    <w:rsid w:val="003A7529"/>
    <w:rsid w:val="003B04B0"/>
    <w:rsid w:val="003B0563"/>
    <w:rsid w:val="003B102F"/>
    <w:rsid w:val="003B34DE"/>
    <w:rsid w:val="003B601F"/>
    <w:rsid w:val="003B6EE2"/>
    <w:rsid w:val="003B73A6"/>
    <w:rsid w:val="003C0D4D"/>
    <w:rsid w:val="003C14C1"/>
    <w:rsid w:val="003C3607"/>
    <w:rsid w:val="003C5B7A"/>
    <w:rsid w:val="003C6442"/>
    <w:rsid w:val="003D17D2"/>
    <w:rsid w:val="003D182E"/>
    <w:rsid w:val="003D2153"/>
    <w:rsid w:val="003D24A5"/>
    <w:rsid w:val="003D3774"/>
    <w:rsid w:val="003D47F2"/>
    <w:rsid w:val="003D4945"/>
    <w:rsid w:val="003D5F7B"/>
    <w:rsid w:val="003E11BA"/>
    <w:rsid w:val="003E210F"/>
    <w:rsid w:val="003E2EDA"/>
    <w:rsid w:val="003E4B5F"/>
    <w:rsid w:val="003E52B2"/>
    <w:rsid w:val="003E6150"/>
    <w:rsid w:val="003F2CA1"/>
    <w:rsid w:val="003F3D81"/>
    <w:rsid w:val="003F5DDA"/>
    <w:rsid w:val="003F619E"/>
    <w:rsid w:val="003F6E82"/>
    <w:rsid w:val="003F7DB4"/>
    <w:rsid w:val="003F7E42"/>
    <w:rsid w:val="003F7E94"/>
    <w:rsid w:val="00400B15"/>
    <w:rsid w:val="0040424A"/>
    <w:rsid w:val="00412A1B"/>
    <w:rsid w:val="00415A26"/>
    <w:rsid w:val="00416546"/>
    <w:rsid w:val="00416C61"/>
    <w:rsid w:val="00417F7D"/>
    <w:rsid w:val="0042035F"/>
    <w:rsid w:val="00421157"/>
    <w:rsid w:val="004231DE"/>
    <w:rsid w:val="00423903"/>
    <w:rsid w:val="00432560"/>
    <w:rsid w:val="004325B1"/>
    <w:rsid w:val="00434135"/>
    <w:rsid w:val="00434538"/>
    <w:rsid w:val="00435955"/>
    <w:rsid w:val="00436C1D"/>
    <w:rsid w:val="00445A1A"/>
    <w:rsid w:val="00447DD3"/>
    <w:rsid w:val="00447EB5"/>
    <w:rsid w:val="00450C2E"/>
    <w:rsid w:val="00454E59"/>
    <w:rsid w:val="00454EAE"/>
    <w:rsid w:val="00455758"/>
    <w:rsid w:val="004566FC"/>
    <w:rsid w:val="0046019D"/>
    <w:rsid w:val="00460CCD"/>
    <w:rsid w:val="00461012"/>
    <w:rsid w:val="00461458"/>
    <w:rsid w:val="0046286E"/>
    <w:rsid w:val="00462E31"/>
    <w:rsid w:val="004652F4"/>
    <w:rsid w:val="004660C7"/>
    <w:rsid w:val="00467558"/>
    <w:rsid w:val="00467DE5"/>
    <w:rsid w:val="00467EDD"/>
    <w:rsid w:val="00471E21"/>
    <w:rsid w:val="00472AAA"/>
    <w:rsid w:val="00474188"/>
    <w:rsid w:val="00474888"/>
    <w:rsid w:val="004755BD"/>
    <w:rsid w:val="00477006"/>
    <w:rsid w:val="004779E6"/>
    <w:rsid w:val="004801D5"/>
    <w:rsid w:val="004826EF"/>
    <w:rsid w:val="00482814"/>
    <w:rsid w:val="00485686"/>
    <w:rsid w:val="0048574B"/>
    <w:rsid w:val="00490331"/>
    <w:rsid w:val="004918E8"/>
    <w:rsid w:val="00491900"/>
    <w:rsid w:val="00491AFA"/>
    <w:rsid w:val="00491F0A"/>
    <w:rsid w:val="004951CD"/>
    <w:rsid w:val="0049633A"/>
    <w:rsid w:val="004A10E2"/>
    <w:rsid w:val="004B0B8C"/>
    <w:rsid w:val="004B314A"/>
    <w:rsid w:val="004B38F7"/>
    <w:rsid w:val="004B42C9"/>
    <w:rsid w:val="004B46B3"/>
    <w:rsid w:val="004B5A81"/>
    <w:rsid w:val="004B5D90"/>
    <w:rsid w:val="004B64B9"/>
    <w:rsid w:val="004B6DE4"/>
    <w:rsid w:val="004B77F6"/>
    <w:rsid w:val="004C0BE8"/>
    <w:rsid w:val="004C17AC"/>
    <w:rsid w:val="004C2251"/>
    <w:rsid w:val="004C2FB6"/>
    <w:rsid w:val="004C4FCC"/>
    <w:rsid w:val="004C652A"/>
    <w:rsid w:val="004C6647"/>
    <w:rsid w:val="004C6B66"/>
    <w:rsid w:val="004D1E94"/>
    <w:rsid w:val="004D7CD5"/>
    <w:rsid w:val="004E1DAA"/>
    <w:rsid w:val="004E3043"/>
    <w:rsid w:val="004E41DF"/>
    <w:rsid w:val="004F5040"/>
    <w:rsid w:val="004F5F2C"/>
    <w:rsid w:val="004F6530"/>
    <w:rsid w:val="00500ECD"/>
    <w:rsid w:val="00501098"/>
    <w:rsid w:val="00503ABA"/>
    <w:rsid w:val="0050561C"/>
    <w:rsid w:val="00506E78"/>
    <w:rsid w:val="00506F50"/>
    <w:rsid w:val="005115C2"/>
    <w:rsid w:val="00513616"/>
    <w:rsid w:val="00514831"/>
    <w:rsid w:val="0051490C"/>
    <w:rsid w:val="00515BEF"/>
    <w:rsid w:val="00515D8C"/>
    <w:rsid w:val="005216D6"/>
    <w:rsid w:val="0052179E"/>
    <w:rsid w:val="0052291D"/>
    <w:rsid w:val="00524362"/>
    <w:rsid w:val="00527131"/>
    <w:rsid w:val="00527A69"/>
    <w:rsid w:val="00530A8D"/>
    <w:rsid w:val="00531BF6"/>
    <w:rsid w:val="005339D3"/>
    <w:rsid w:val="00533B62"/>
    <w:rsid w:val="00533D4C"/>
    <w:rsid w:val="00535523"/>
    <w:rsid w:val="005362B2"/>
    <w:rsid w:val="00537D6D"/>
    <w:rsid w:val="00540B97"/>
    <w:rsid w:val="00540D7E"/>
    <w:rsid w:val="00541C92"/>
    <w:rsid w:val="005443EA"/>
    <w:rsid w:val="00544A94"/>
    <w:rsid w:val="005451EA"/>
    <w:rsid w:val="005460C1"/>
    <w:rsid w:val="0054641F"/>
    <w:rsid w:val="0054647D"/>
    <w:rsid w:val="00547923"/>
    <w:rsid w:val="00557424"/>
    <w:rsid w:val="0056116D"/>
    <w:rsid w:val="00561F6A"/>
    <w:rsid w:val="005735C7"/>
    <w:rsid w:val="005768B2"/>
    <w:rsid w:val="00576B74"/>
    <w:rsid w:val="00577704"/>
    <w:rsid w:val="00582FC8"/>
    <w:rsid w:val="00583E1F"/>
    <w:rsid w:val="0058500D"/>
    <w:rsid w:val="0058500E"/>
    <w:rsid w:val="00585591"/>
    <w:rsid w:val="00586DD3"/>
    <w:rsid w:val="00587564"/>
    <w:rsid w:val="005879B4"/>
    <w:rsid w:val="00590392"/>
    <w:rsid w:val="00591FCC"/>
    <w:rsid w:val="00593AD8"/>
    <w:rsid w:val="005953E7"/>
    <w:rsid w:val="00596F74"/>
    <w:rsid w:val="005A0472"/>
    <w:rsid w:val="005A1F3C"/>
    <w:rsid w:val="005A6474"/>
    <w:rsid w:val="005B07A0"/>
    <w:rsid w:val="005B0809"/>
    <w:rsid w:val="005B1C2C"/>
    <w:rsid w:val="005B1C5A"/>
    <w:rsid w:val="005B37CA"/>
    <w:rsid w:val="005B3C2E"/>
    <w:rsid w:val="005B4E63"/>
    <w:rsid w:val="005B50C1"/>
    <w:rsid w:val="005B5AA0"/>
    <w:rsid w:val="005B5F38"/>
    <w:rsid w:val="005B6ACF"/>
    <w:rsid w:val="005B744F"/>
    <w:rsid w:val="005C003A"/>
    <w:rsid w:val="005C00AE"/>
    <w:rsid w:val="005C1230"/>
    <w:rsid w:val="005C2A7A"/>
    <w:rsid w:val="005C5C42"/>
    <w:rsid w:val="005D0D47"/>
    <w:rsid w:val="005D1846"/>
    <w:rsid w:val="005D1936"/>
    <w:rsid w:val="005D2636"/>
    <w:rsid w:val="005D2880"/>
    <w:rsid w:val="005D31F6"/>
    <w:rsid w:val="005D3AB6"/>
    <w:rsid w:val="005D3E6E"/>
    <w:rsid w:val="005D52B1"/>
    <w:rsid w:val="005D685A"/>
    <w:rsid w:val="005D6C7B"/>
    <w:rsid w:val="005D7725"/>
    <w:rsid w:val="005D7E5B"/>
    <w:rsid w:val="005E04AC"/>
    <w:rsid w:val="005E08ED"/>
    <w:rsid w:val="005E0D14"/>
    <w:rsid w:val="005E39D1"/>
    <w:rsid w:val="005E58F2"/>
    <w:rsid w:val="005E58F7"/>
    <w:rsid w:val="005E7111"/>
    <w:rsid w:val="005F0411"/>
    <w:rsid w:val="005F0B62"/>
    <w:rsid w:val="005F1F53"/>
    <w:rsid w:val="005F3821"/>
    <w:rsid w:val="005F4A08"/>
    <w:rsid w:val="00600530"/>
    <w:rsid w:val="00600984"/>
    <w:rsid w:val="00602FF9"/>
    <w:rsid w:val="00603DE1"/>
    <w:rsid w:val="00604478"/>
    <w:rsid w:val="006046F7"/>
    <w:rsid w:val="00605286"/>
    <w:rsid w:val="00606793"/>
    <w:rsid w:val="00610021"/>
    <w:rsid w:val="00615522"/>
    <w:rsid w:val="0062011B"/>
    <w:rsid w:val="006208A6"/>
    <w:rsid w:val="0062176C"/>
    <w:rsid w:val="00622353"/>
    <w:rsid w:val="006244D4"/>
    <w:rsid w:val="00625AE2"/>
    <w:rsid w:val="006326F7"/>
    <w:rsid w:val="0063374F"/>
    <w:rsid w:val="00633A3A"/>
    <w:rsid w:val="00634723"/>
    <w:rsid w:val="006349A5"/>
    <w:rsid w:val="00635F92"/>
    <w:rsid w:val="00636BF2"/>
    <w:rsid w:val="00641594"/>
    <w:rsid w:val="00642C34"/>
    <w:rsid w:val="00643901"/>
    <w:rsid w:val="006462D7"/>
    <w:rsid w:val="006473C1"/>
    <w:rsid w:val="00651404"/>
    <w:rsid w:val="00652B9C"/>
    <w:rsid w:val="0065381D"/>
    <w:rsid w:val="006540A6"/>
    <w:rsid w:val="00654272"/>
    <w:rsid w:val="00655CB4"/>
    <w:rsid w:val="00656E08"/>
    <w:rsid w:val="00657301"/>
    <w:rsid w:val="00657A28"/>
    <w:rsid w:val="00657DAE"/>
    <w:rsid w:val="00660679"/>
    <w:rsid w:val="0066149C"/>
    <w:rsid w:val="00661540"/>
    <w:rsid w:val="0066454F"/>
    <w:rsid w:val="006656B7"/>
    <w:rsid w:val="00665C6B"/>
    <w:rsid w:val="00665F75"/>
    <w:rsid w:val="00665F94"/>
    <w:rsid w:val="00666901"/>
    <w:rsid w:val="00667046"/>
    <w:rsid w:val="00670B15"/>
    <w:rsid w:val="00671DBB"/>
    <w:rsid w:val="00673FC2"/>
    <w:rsid w:val="006745A1"/>
    <w:rsid w:val="00676645"/>
    <w:rsid w:val="006819BF"/>
    <w:rsid w:val="00681B10"/>
    <w:rsid w:val="00683D47"/>
    <w:rsid w:val="00690723"/>
    <w:rsid w:val="00692752"/>
    <w:rsid w:val="00692CAC"/>
    <w:rsid w:val="0069486C"/>
    <w:rsid w:val="0069507B"/>
    <w:rsid w:val="0069751C"/>
    <w:rsid w:val="00697BD6"/>
    <w:rsid w:val="006A12A0"/>
    <w:rsid w:val="006A24B9"/>
    <w:rsid w:val="006A3F5E"/>
    <w:rsid w:val="006A65DC"/>
    <w:rsid w:val="006A6BFA"/>
    <w:rsid w:val="006A781B"/>
    <w:rsid w:val="006B17F8"/>
    <w:rsid w:val="006B3C2C"/>
    <w:rsid w:val="006B4683"/>
    <w:rsid w:val="006B486E"/>
    <w:rsid w:val="006B4ADB"/>
    <w:rsid w:val="006B63A6"/>
    <w:rsid w:val="006B75F7"/>
    <w:rsid w:val="006C1358"/>
    <w:rsid w:val="006C179D"/>
    <w:rsid w:val="006C2330"/>
    <w:rsid w:val="006C28DD"/>
    <w:rsid w:val="006C3BC5"/>
    <w:rsid w:val="006C44D9"/>
    <w:rsid w:val="006C4CAB"/>
    <w:rsid w:val="006D04AD"/>
    <w:rsid w:val="006D196A"/>
    <w:rsid w:val="006D2946"/>
    <w:rsid w:val="006D4AA2"/>
    <w:rsid w:val="006D5D15"/>
    <w:rsid w:val="006D695B"/>
    <w:rsid w:val="006D6B0C"/>
    <w:rsid w:val="006D7435"/>
    <w:rsid w:val="006D778B"/>
    <w:rsid w:val="006E276D"/>
    <w:rsid w:val="006E2C00"/>
    <w:rsid w:val="006E35FF"/>
    <w:rsid w:val="006E7123"/>
    <w:rsid w:val="006F005A"/>
    <w:rsid w:val="006F1E76"/>
    <w:rsid w:val="006F3C6F"/>
    <w:rsid w:val="006F3F2A"/>
    <w:rsid w:val="006F4EFE"/>
    <w:rsid w:val="006F6532"/>
    <w:rsid w:val="006F73E3"/>
    <w:rsid w:val="00701A3F"/>
    <w:rsid w:val="00702276"/>
    <w:rsid w:val="007026DB"/>
    <w:rsid w:val="00711BA3"/>
    <w:rsid w:val="00711D90"/>
    <w:rsid w:val="007165B5"/>
    <w:rsid w:val="00717915"/>
    <w:rsid w:val="00717EFE"/>
    <w:rsid w:val="00717F66"/>
    <w:rsid w:val="007247F4"/>
    <w:rsid w:val="00724AA7"/>
    <w:rsid w:val="00725E0B"/>
    <w:rsid w:val="00726FDB"/>
    <w:rsid w:val="00727ACD"/>
    <w:rsid w:val="00727D47"/>
    <w:rsid w:val="007303E3"/>
    <w:rsid w:val="00732548"/>
    <w:rsid w:val="007329F4"/>
    <w:rsid w:val="00732E93"/>
    <w:rsid w:val="00733457"/>
    <w:rsid w:val="00735F3E"/>
    <w:rsid w:val="00740205"/>
    <w:rsid w:val="00740BAF"/>
    <w:rsid w:val="00742632"/>
    <w:rsid w:val="00742ACE"/>
    <w:rsid w:val="00743184"/>
    <w:rsid w:val="00743752"/>
    <w:rsid w:val="00746027"/>
    <w:rsid w:val="00746900"/>
    <w:rsid w:val="00747F69"/>
    <w:rsid w:val="00751576"/>
    <w:rsid w:val="00755731"/>
    <w:rsid w:val="007568C4"/>
    <w:rsid w:val="007574C5"/>
    <w:rsid w:val="007608CE"/>
    <w:rsid w:val="007626E5"/>
    <w:rsid w:val="00762C8F"/>
    <w:rsid w:val="007634F9"/>
    <w:rsid w:val="0076421F"/>
    <w:rsid w:val="00764BC5"/>
    <w:rsid w:val="00764D20"/>
    <w:rsid w:val="00766762"/>
    <w:rsid w:val="0076713E"/>
    <w:rsid w:val="00767377"/>
    <w:rsid w:val="007674C7"/>
    <w:rsid w:val="00767BAC"/>
    <w:rsid w:val="00771611"/>
    <w:rsid w:val="00772F33"/>
    <w:rsid w:val="0077382E"/>
    <w:rsid w:val="00774F0F"/>
    <w:rsid w:val="007751B3"/>
    <w:rsid w:val="0077564A"/>
    <w:rsid w:val="00777ABE"/>
    <w:rsid w:val="0078009F"/>
    <w:rsid w:val="00781720"/>
    <w:rsid w:val="00781D81"/>
    <w:rsid w:val="00783AD6"/>
    <w:rsid w:val="007877C3"/>
    <w:rsid w:val="00791614"/>
    <w:rsid w:val="007943B2"/>
    <w:rsid w:val="00794973"/>
    <w:rsid w:val="007960AC"/>
    <w:rsid w:val="007A1B42"/>
    <w:rsid w:val="007A3583"/>
    <w:rsid w:val="007A3DB8"/>
    <w:rsid w:val="007A4A2F"/>
    <w:rsid w:val="007A6781"/>
    <w:rsid w:val="007A700C"/>
    <w:rsid w:val="007A761A"/>
    <w:rsid w:val="007A77A5"/>
    <w:rsid w:val="007A7EE4"/>
    <w:rsid w:val="007B0D0B"/>
    <w:rsid w:val="007B1BF4"/>
    <w:rsid w:val="007B4B03"/>
    <w:rsid w:val="007B4E14"/>
    <w:rsid w:val="007B50B5"/>
    <w:rsid w:val="007C0908"/>
    <w:rsid w:val="007C1220"/>
    <w:rsid w:val="007C342D"/>
    <w:rsid w:val="007C373C"/>
    <w:rsid w:val="007C3D32"/>
    <w:rsid w:val="007C69B8"/>
    <w:rsid w:val="007D0639"/>
    <w:rsid w:val="007D340F"/>
    <w:rsid w:val="007D3DE8"/>
    <w:rsid w:val="007E1A6F"/>
    <w:rsid w:val="007E1A80"/>
    <w:rsid w:val="007E2A82"/>
    <w:rsid w:val="007E3CC2"/>
    <w:rsid w:val="007E4F85"/>
    <w:rsid w:val="007E7534"/>
    <w:rsid w:val="007E7535"/>
    <w:rsid w:val="007F1A50"/>
    <w:rsid w:val="007F2209"/>
    <w:rsid w:val="007F3AE6"/>
    <w:rsid w:val="007F5BDF"/>
    <w:rsid w:val="007F7F4A"/>
    <w:rsid w:val="0080029A"/>
    <w:rsid w:val="00800737"/>
    <w:rsid w:val="008043D9"/>
    <w:rsid w:val="00804A1D"/>
    <w:rsid w:val="00806260"/>
    <w:rsid w:val="00806C74"/>
    <w:rsid w:val="0081020B"/>
    <w:rsid w:val="00811713"/>
    <w:rsid w:val="008124CD"/>
    <w:rsid w:val="00813A96"/>
    <w:rsid w:val="00820285"/>
    <w:rsid w:val="0082208B"/>
    <w:rsid w:val="00824986"/>
    <w:rsid w:val="00824F65"/>
    <w:rsid w:val="00825561"/>
    <w:rsid w:val="008257EC"/>
    <w:rsid w:val="00826609"/>
    <w:rsid w:val="00827813"/>
    <w:rsid w:val="00831E7B"/>
    <w:rsid w:val="00832DA6"/>
    <w:rsid w:val="0083320B"/>
    <w:rsid w:val="008332C0"/>
    <w:rsid w:val="00833BB4"/>
    <w:rsid w:val="00834D7B"/>
    <w:rsid w:val="008353A1"/>
    <w:rsid w:val="00836BD2"/>
    <w:rsid w:val="00837284"/>
    <w:rsid w:val="008418C5"/>
    <w:rsid w:val="008427B2"/>
    <w:rsid w:val="008467E3"/>
    <w:rsid w:val="00850494"/>
    <w:rsid w:val="00851145"/>
    <w:rsid w:val="00851864"/>
    <w:rsid w:val="00851C0D"/>
    <w:rsid w:val="008521E8"/>
    <w:rsid w:val="00852935"/>
    <w:rsid w:val="008548CA"/>
    <w:rsid w:val="008577F3"/>
    <w:rsid w:val="008601FE"/>
    <w:rsid w:val="00860EB2"/>
    <w:rsid w:val="0086162F"/>
    <w:rsid w:val="00864321"/>
    <w:rsid w:val="00865259"/>
    <w:rsid w:val="00865568"/>
    <w:rsid w:val="00865EFD"/>
    <w:rsid w:val="00867C27"/>
    <w:rsid w:val="008728A0"/>
    <w:rsid w:val="00873B04"/>
    <w:rsid w:val="00875B88"/>
    <w:rsid w:val="00877D52"/>
    <w:rsid w:val="008827C0"/>
    <w:rsid w:val="00883679"/>
    <w:rsid w:val="00883D60"/>
    <w:rsid w:val="00883EA8"/>
    <w:rsid w:val="008848B7"/>
    <w:rsid w:val="008852CC"/>
    <w:rsid w:val="00885B76"/>
    <w:rsid w:val="00885BC1"/>
    <w:rsid w:val="00886689"/>
    <w:rsid w:val="00887F57"/>
    <w:rsid w:val="0089062B"/>
    <w:rsid w:val="008918A1"/>
    <w:rsid w:val="008A0338"/>
    <w:rsid w:val="008A1D21"/>
    <w:rsid w:val="008A201C"/>
    <w:rsid w:val="008A2B98"/>
    <w:rsid w:val="008A39AE"/>
    <w:rsid w:val="008A44E9"/>
    <w:rsid w:val="008A4B00"/>
    <w:rsid w:val="008A513F"/>
    <w:rsid w:val="008A695A"/>
    <w:rsid w:val="008A71C2"/>
    <w:rsid w:val="008B05F4"/>
    <w:rsid w:val="008B294D"/>
    <w:rsid w:val="008B3A80"/>
    <w:rsid w:val="008B708B"/>
    <w:rsid w:val="008D0B34"/>
    <w:rsid w:val="008D0C40"/>
    <w:rsid w:val="008D2457"/>
    <w:rsid w:val="008D2493"/>
    <w:rsid w:val="008D4CB0"/>
    <w:rsid w:val="008D5426"/>
    <w:rsid w:val="008D6BDF"/>
    <w:rsid w:val="008E0CEB"/>
    <w:rsid w:val="008E1E19"/>
    <w:rsid w:val="008E2103"/>
    <w:rsid w:val="008F0E22"/>
    <w:rsid w:val="008F342E"/>
    <w:rsid w:val="00900E6B"/>
    <w:rsid w:val="009010F1"/>
    <w:rsid w:val="0090471F"/>
    <w:rsid w:val="009050D9"/>
    <w:rsid w:val="00905CCB"/>
    <w:rsid w:val="00906373"/>
    <w:rsid w:val="009119B9"/>
    <w:rsid w:val="00914145"/>
    <w:rsid w:val="009176CA"/>
    <w:rsid w:val="00917D55"/>
    <w:rsid w:val="00920184"/>
    <w:rsid w:val="00921060"/>
    <w:rsid w:val="00921A9E"/>
    <w:rsid w:val="00922976"/>
    <w:rsid w:val="009230A4"/>
    <w:rsid w:val="00923407"/>
    <w:rsid w:val="00923FFA"/>
    <w:rsid w:val="009240F0"/>
    <w:rsid w:val="0092499B"/>
    <w:rsid w:val="00924C7F"/>
    <w:rsid w:val="00925D41"/>
    <w:rsid w:val="009267C5"/>
    <w:rsid w:val="00927058"/>
    <w:rsid w:val="009276B1"/>
    <w:rsid w:val="009276EF"/>
    <w:rsid w:val="0093022F"/>
    <w:rsid w:val="009319B4"/>
    <w:rsid w:val="00931E54"/>
    <w:rsid w:val="0093251A"/>
    <w:rsid w:val="009327B5"/>
    <w:rsid w:val="009373FD"/>
    <w:rsid w:val="00937DF9"/>
    <w:rsid w:val="00941495"/>
    <w:rsid w:val="00941FA6"/>
    <w:rsid w:val="009426A4"/>
    <w:rsid w:val="00942CEB"/>
    <w:rsid w:val="00946FBC"/>
    <w:rsid w:val="0095286D"/>
    <w:rsid w:val="00953A44"/>
    <w:rsid w:val="00954181"/>
    <w:rsid w:val="00955043"/>
    <w:rsid w:val="00955045"/>
    <w:rsid w:val="00955293"/>
    <w:rsid w:val="00956094"/>
    <w:rsid w:val="009564F7"/>
    <w:rsid w:val="00956DA3"/>
    <w:rsid w:val="00957FDD"/>
    <w:rsid w:val="009601BB"/>
    <w:rsid w:val="009610EF"/>
    <w:rsid w:val="00965485"/>
    <w:rsid w:val="00965891"/>
    <w:rsid w:val="009679BC"/>
    <w:rsid w:val="00970FBC"/>
    <w:rsid w:val="0097215C"/>
    <w:rsid w:val="00973AE5"/>
    <w:rsid w:val="009741A0"/>
    <w:rsid w:val="0097449E"/>
    <w:rsid w:val="00974B33"/>
    <w:rsid w:val="009803CB"/>
    <w:rsid w:val="00981A03"/>
    <w:rsid w:val="00983392"/>
    <w:rsid w:val="009839C6"/>
    <w:rsid w:val="00983DB8"/>
    <w:rsid w:val="0098440C"/>
    <w:rsid w:val="00986098"/>
    <w:rsid w:val="0098699A"/>
    <w:rsid w:val="00990309"/>
    <w:rsid w:val="00990463"/>
    <w:rsid w:val="0099140C"/>
    <w:rsid w:val="0099297C"/>
    <w:rsid w:val="00992AE8"/>
    <w:rsid w:val="00993439"/>
    <w:rsid w:val="00993569"/>
    <w:rsid w:val="00994ACE"/>
    <w:rsid w:val="00994AF6"/>
    <w:rsid w:val="00995373"/>
    <w:rsid w:val="00996175"/>
    <w:rsid w:val="00996DF1"/>
    <w:rsid w:val="0099713B"/>
    <w:rsid w:val="00997DCD"/>
    <w:rsid w:val="009A18EC"/>
    <w:rsid w:val="009A1991"/>
    <w:rsid w:val="009A1C3E"/>
    <w:rsid w:val="009A4FC5"/>
    <w:rsid w:val="009A6A89"/>
    <w:rsid w:val="009B0056"/>
    <w:rsid w:val="009B6381"/>
    <w:rsid w:val="009C0E7E"/>
    <w:rsid w:val="009C229C"/>
    <w:rsid w:val="009C32C8"/>
    <w:rsid w:val="009C4342"/>
    <w:rsid w:val="009C4536"/>
    <w:rsid w:val="009D1471"/>
    <w:rsid w:val="009D5934"/>
    <w:rsid w:val="009D6D28"/>
    <w:rsid w:val="009E05C9"/>
    <w:rsid w:val="009E0CE7"/>
    <w:rsid w:val="009E274C"/>
    <w:rsid w:val="009E3B40"/>
    <w:rsid w:val="009E4DDF"/>
    <w:rsid w:val="009E56EB"/>
    <w:rsid w:val="009E6CF2"/>
    <w:rsid w:val="009F0556"/>
    <w:rsid w:val="009F1FE9"/>
    <w:rsid w:val="009F302F"/>
    <w:rsid w:val="009F343F"/>
    <w:rsid w:val="009F3DF0"/>
    <w:rsid w:val="009F4478"/>
    <w:rsid w:val="009F6996"/>
    <w:rsid w:val="00A0040E"/>
    <w:rsid w:val="00A0774E"/>
    <w:rsid w:val="00A104F9"/>
    <w:rsid w:val="00A11F1D"/>
    <w:rsid w:val="00A133B1"/>
    <w:rsid w:val="00A1409C"/>
    <w:rsid w:val="00A167B1"/>
    <w:rsid w:val="00A16807"/>
    <w:rsid w:val="00A168F7"/>
    <w:rsid w:val="00A17C06"/>
    <w:rsid w:val="00A21747"/>
    <w:rsid w:val="00A2239A"/>
    <w:rsid w:val="00A2250C"/>
    <w:rsid w:val="00A23233"/>
    <w:rsid w:val="00A257DF"/>
    <w:rsid w:val="00A26131"/>
    <w:rsid w:val="00A318B9"/>
    <w:rsid w:val="00A32209"/>
    <w:rsid w:val="00A34BA9"/>
    <w:rsid w:val="00A34D3A"/>
    <w:rsid w:val="00A40AE6"/>
    <w:rsid w:val="00A40D99"/>
    <w:rsid w:val="00A4105F"/>
    <w:rsid w:val="00A41363"/>
    <w:rsid w:val="00A415B9"/>
    <w:rsid w:val="00A450B1"/>
    <w:rsid w:val="00A46A56"/>
    <w:rsid w:val="00A46CF6"/>
    <w:rsid w:val="00A51E26"/>
    <w:rsid w:val="00A53423"/>
    <w:rsid w:val="00A61C26"/>
    <w:rsid w:val="00A63A25"/>
    <w:rsid w:val="00A63DB9"/>
    <w:rsid w:val="00A64F09"/>
    <w:rsid w:val="00A671A6"/>
    <w:rsid w:val="00A679B9"/>
    <w:rsid w:val="00A701C1"/>
    <w:rsid w:val="00A739D1"/>
    <w:rsid w:val="00A75170"/>
    <w:rsid w:val="00A77B93"/>
    <w:rsid w:val="00A87A3B"/>
    <w:rsid w:val="00A92E4F"/>
    <w:rsid w:val="00A9405C"/>
    <w:rsid w:val="00A96B40"/>
    <w:rsid w:val="00A97FA5"/>
    <w:rsid w:val="00AA5A02"/>
    <w:rsid w:val="00AB1EAC"/>
    <w:rsid w:val="00AB2109"/>
    <w:rsid w:val="00AB2E52"/>
    <w:rsid w:val="00AB39CE"/>
    <w:rsid w:val="00AB4C00"/>
    <w:rsid w:val="00AC0EFE"/>
    <w:rsid w:val="00AC1104"/>
    <w:rsid w:val="00AC1F05"/>
    <w:rsid w:val="00AC21C5"/>
    <w:rsid w:val="00AC26BE"/>
    <w:rsid w:val="00AC3840"/>
    <w:rsid w:val="00AC4491"/>
    <w:rsid w:val="00AC4F67"/>
    <w:rsid w:val="00AC52F0"/>
    <w:rsid w:val="00AC5C0C"/>
    <w:rsid w:val="00AC7D17"/>
    <w:rsid w:val="00AD0B10"/>
    <w:rsid w:val="00AD0B3A"/>
    <w:rsid w:val="00AD0E6C"/>
    <w:rsid w:val="00AD3FC0"/>
    <w:rsid w:val="00AD471B"/>
    <w:rsid w:val="00AD70C0"/>
    <w:rsid w:val="00AD7B71"/>
    <w:rsid w:val="00AE1676"/>
    <w:rsid w:val="00AE2E68"/>
    <w:rsid w:val="00AE3568"/>
    <w:rsid w:val="00AE3764"/>
    <w:rsid w:val="00AE4895"/>
    <w:rsid w:val="00AE4F77"/>
    <w:rsid w:val="00AE63ED"/>
    <w:rsid w:val="00AF5875"/>
    <w:rsid w:val="00AF59E2"/>
    <w:rsid w:val="00AF7BDF"/>
    <w:rsid w:val="00B003AB"/>
    <w:rsid w:val="00B018AB"/>
    <w:rsid w:val="00B02E0B"/>
    <w:rsid w:val="00B0395E"/>
    <w:rsid w:val="00B03D14"/>
    <w:rsid w:val="00B044A7"/>
    <w:rsid w:val="00B057BD"/>
    <w:rsid w:val="00B06154"/>
    <w:rsid w:val="00B06934"/>
    <w:rsid w:val="00B06E35"/>
    <w:rsid w:val="00B0740C"/>
    <w:rsid w:val="00B074CC"/>
    <w:rsid w:val="00B075C2"/>
    <w:rsid w:val="00B0773C"/>
    <w:rsid w:val="00B112E3"/>
    <w:rsid w:val="00B17C1E"/>
    <w:rsid w:val="00B20732"/>
    <w:rsid w:val="00B20FAD"/>
    <w:rsid w:val="00B21B51"/>
    <w:rsid w:val="00B23045"/>
    <w:rsid w:val="00B23A3E"/>
    <w:rsid w:val="00B264FE"/>
    <w:rsid w:val="00B26AC0"/>
    <w:rsid w:val="00B32AF8"/>
    <w:rsid w:val="00B33593"/>
    <w:rsid w:val="00B33B0B"/>
    <w:rsid w:val="00B346F9"/>
    <w:rsid w:val="00B3613C"/>
    <w:rsid w:val="00B36541"/>
    <w:rsid w:val="00B372B1"/>
    <w:rsid w:val="00B37CE0"/>
    <w:rsid w:val="00B37E35"/>
    <w:rsid w:val="00B42392"/>
    <w:rsid w:val="00B4768C"/>
    <w:rsid w:val="00B51719"/>
    <w:rsid w:val="00B51DB0"/>
    <w:rsid w:val="00B553AB"/>
    <w:rsid w:val="00B57EF0"/>
    <w:rsid w:val="00B60326"/>
    <w:rsid w:val="00B60624"/>
    <w:rsid w:val="00B6109D"/>
    <w:rsid w:val="00B6592B"/>
    <w:rsid w:val="00B7153B"/>
    <w:rsid w:val="00B72094"/>
    <w:rsid w:val="00B72C9B"/>
    <w:rsid w:val="00B7318C"/>
    <w:rsid w:val="00B7649E"/>
    <w:rsid w:val="00B8126C"/>
    <w:rsid w:val="00B82053"/>
    <w:rsid w:val="00B86F29"/>
    <w:rsid w:val="00B87015"/>
    <w:rsid w:val="00B87B60"/>
    <w:rsid w:val="00B91493"/>
    <w:rsid w:val="00B91BDC"/>
    <w:rsid w:val="00B91C02"/>
    <w:rsid w:val="00B92B4C"/>
    <w:rsid w:val="00B92FAA"/>
    <w:rsid w:val="00B94844"/>
    <w:rsid w:val="00B9684D"/>
    <w:rsid w:val="00B97E86"/>
    <w:rsid w:val="00BA0E16"/>
    <w:rsid w:val="00BA1439"/>
    <w:rsid w:val="00BA3EE3"/>
    <w:rsid w:val="00BA566D"/>
    <w:rsid w:val="00BA6914"/>
    <w:rsid w:val="00BB2444"/>
    <w:rsid w:val="00BB7D20"/>
    <w:rsid w:val="00BC6DAE"/>
    <w:rsid w:val="00BD08FE"/>
    <w:rsid w:val="00BD1118"/>
    <w:rsid w:val="00BD223C"/>
    <w:rsid w:val="00BD2435"/>
    <w:rsid w:val="00BD2D37"/>
    <w:rsid w:val="00BD357F"/>
    <w:rsid w:val="00BD784F"/>
    <w:rsid w:val="00BD7DA9"/>
    <w:rsid w:val="00BE0FD5"/>
    <w:rsid w:val="00BE1A40"/>
    <w:rsid w:val="00BE2203"/>
    <w:rsid w:val="00BE47F0"/>
    <w:rsid w:val="00BE4D03"/>
    <w:rsid w:val="00BF399E"/>
    <w:rsid w:val="00BF568E"/>
    <w:rsid w:val="00C0436A"/>
    <w:rsid w:val="00C06DB4"/>
    <w:rsid w:val="00C07B7B"/>
    <w:rsid w:val="00C10248"/>
    <w:rsid w:val="00C17616"/>
    <w:rsid w:val="00C2086C"/>
    <w:rsid w:val="00C21878"/>
    <w:rsid w:val="00C21DAB"/>
    <w:rsid w:val="00C237B7"/>
    <w:rsid w:val="00C23D79"/>
    <w:rsid w:val="00C25CE9"/>
    <w:rsid w:val="00C26D9B"/>
    <w:rsid w:val="00C270EF"/>
    <w:rsid w:val="00C272EF"/>
    <w:rsid w:val="00C30579"/>
    <w:rsid w:val="00C30651"/>
    <w:rsid w:val="00C3092D"/>
    <w:rsid w:val="00C32312"/>
    <w:rsid w:val="00C344C6"/>
    <w:rsid w:val="00C3465B"/>
    <w:rsid w:val="00C354AB"/>
    <w:rsid w:val="00C36D48"/>
    <w:rsid w:val="00C36F7B"/>
    <w:rsid w:val="00C4262F"/>
    <w:rsid w:val="00C43867"/>
    <w:rsid w:val="00C43951"/>
    <w:rsid w:val="00C44B1A"/>
    <w:rsid w:val="00C504E3"/>
    <w:rsid w:val="00C5141A"/>
    <w:rsid w:val="00C52088"/>
    <w:rsid w:val="00C52463"/>
    <w:rsid w:val="00C53CDB"/>
    <w:rsid w:val="00C54C22"/>
    <w:rsid w:val="00C54E52"/>
    <w:rsid w:val="00C55C74"/>
    <w:rsid w:val="00C56493"/>
    <w:rsid w:val="00C571AD"/>
    <w:rsid w:val="00C602CF"/>
    <w:rsid w:val="00C614FF"/>
    <w:rsid w:val="00C62A7C"/>
    <w:rsid w:val="00C63106"/>
    <w:rsid w:val="00C63AC9"/>
    <w:rsid w:val="00C659FD"/>
    <w:rsid w:val="00C67479"/>
    <w:rsid w:val="00C717CA"/>
    <w:rsid w:val="00C76593"/>
    <w:rsid w:val="00C76E5C"/>
    <w:rsid w:val="00C777AF"/>
    <w:rsid w:val="00C77ABC"/>
    <w:rsid w:val="00C821BB"/>
    <w:rsid w:val="00C8532C"/>
    <w:rsid w:val="00C85DFA"/>
    <w:rsid w:val="00C860FD"/>
    <w:rsid w:val="00C8775B"/>
    <w:rsid w:val="00C87B0A"/>
    <w:rsid w:val="00C91070"/>
    <w:rsid w:val="00C91D03"/>
    <w:rsid w:val="00C922EA"/>
    <w:rsid w:val="00C92354"/>
    <w:rsid w:val="00C926C6"/>
    <w:rsid w:val="00C946ED"/>
    <w:rsid w:val="00C94932"/>
    <w:rsid w:val="00C94CB1"/>
    <w:rsid w:val="00C96613"/>
    <w:rsid w:val="00CA4BB5"/>
    <w:rsid w:val="00CA4CC9"/>
    <w:rsid w:val="00CA7573"/>
    <w:rsid w:val="00CA7F7A"/>
    <w:rsid w:val="00CB08D2"/>
    <w:rsid w:val="00CB0AD5"/>
    <w:rsid w:val="00CB4E35"/>
    <w:rsid w:val="00CB5E30"/>
    <w:rsid w:val="00CC0596"/>
    <w:rsid w:val="00CC0CBF"/>
    <w:rsid w:val="00CC1780"/>
    <w:rsid w:val="00CC2CB7"/>
    <w:rsid w:val="00CC3921"/>
    <w:rsid w:val="00CD0160"/>
    <w:rsid w:val="00CD0F09"/>
    <w:rsid w:val="00CD10F3"/>
    <w:rsid w:val="00CD47CC"/>
    <w:rsid w:val="00CD5DE1"/>
    <w:rsid w:val="00CD6400"/>
    <w:rsid w:val="00CD6AB8"/>
    <w:rsid w:val="00CD71B8"/>
    <w:rsid w:val="00CE0D5A"/>
    <w:rsid w:val="00CE13B8"/>
    <w:rsid w:val="00CE1FE9"/>
    <w:rsid w:val="00CE3CFC"/>
    <w:rsid w:val="00CE414B"/>
    <w:rsid w:val="00CE67F3"/>
    <w:rsid w:val="00CF19EC"/>
    <w:rsid w:val="00CF240C"/>
    <w:rsid w:val="00CF2966"/>
    <w:rsid w:val="00CF3A03"/>
    <w:rsid w:val="00CF5A11"/>
    <w:rsid w:val="00CF6126"/>
    <w:rsid w:val="00CF76F2"/>
    <w:rsid w:val="00D02DB0"/>
    <w:rsid w:val="00D04DAE"/>
    <w:rsid w:val="00D05B02"/>
    <w:rsid w:val="00D066DD"/>
    <w:rsid w:val="00D070ED"/>
    <w:rsid w:val="00D07926"/>
    <w:rsid w:val="00D07B0D"/>
    <w:rsid w:val="00D111B8"/>
    <w:rsid w:val="00D12CCD"/>
    <w:rsid w:val="00D13ED0"/>
    <w:rsid w:val="00D13F96"/>
    <w:rsid w:val="00D141A3"/>
    <w:rsid w:val="00D14569"/>
    <w:rsid w:val="00D15DC2"/>
    <w:rsid w:val="00D16D84"/>
    <w:rsid w:val="00D16EA2"/>
    <w:rsid w:val="00D17420"/>
    <w:rsid w:val="00D17454"/>
    <w:rsid w:val="00D17544"/>
    <w:rsid w:val="00D17B6A"/>
    <w:rsid w:val="00D20855"/>
    <w:rsid w:val="00D209BD"/>
    <w:rsid w:val="00D20E2B"/>
    <w:rsid w:val="00D22AF3"/>
    <w:rsid w:val="00D247F6"/>
    <w:rsid w:val="00D32FEA"/>
    <w:rsid w:val="00D334E1"/>
    <w:rsid w:val="00D348B7"/>
    <w:rsid w:val="00D3593C"/>
    <w:rsid w:val="00D36C56"/>
    <w:rsid w:val="00D37363"/>
    <w:rsid w:val="00D403D2"/>
    <w:rsid w:val="00D409FE"/>
    <w:rsid w:val="00D4350F"/>
    <w:rsid w:val="00D4583E"/>
    <w:rsid w:val="00D57D45"/>
    <w:rsid w:val="00D621D8"/>
    <w:rsid w:val="00D65122"/>
    <w:rsid w:val="00D7009F"/>
    <w:rsid w:val="00D711E3"/>
    <w:rsid w:val="00D71362"/>
    <w:rsid w:val="00D71ECF"/>
    <w:rsid w:val="00D72DD4"/>
    <w:rsid w:val="00D73534"/>
    <w:rsid w:val="00D740E3"/>
    <w:rsid w:val="00D75F67"/>
    <w:rsid w:val="00D77D60"/>
    <w:rsid w:val="00D77DD5"/>
    <w:rsid w:val="00D81DA6"/>
    <w:rsid w:val="00D842CA"/>
    <w:rsid w:val="00D847E0"/>
    <w:rsid w:val="00D874CF"/>
    <w:rsid w:val="00D905FA"/>
    <w:rsid w:val="00D9514F"/>
    <w:rsid w:val="00D96993"/>
    <w:rsid w:val="00DA0AD8"/>
    <w:rsid w:val="00DA2344"/>
    <w:rsid w:val="00DA2B27"/>
    <w:rsid w:val="00DA643D"/>
    <w:rsid w:val="00DA64D7"/>
    <w:rsid w:val="00DA696B"/>
    <w:rsid w:val="00DA71CD"/>
    <w:rsid w:val="00DA7F14"/>
    <w:rsid w:val="00DB068D"/>
    <w:rsid w:val="00DB0AAA"/>
    <w:rsid w:val="00DB4369"/>
    <w:rsid w:val="00DB45BB"/>
    <w:rsid w:val="00DB7613"/>
    <w:rsid w:val="00DC0A25"/>
    <w:rsid w:val="00DC0ECC"/>
    <w:rsid w:val="00DD06C0"/>
    <w:rsid w:val="00DD145E"/>
    <w:rsid w:val="00DD2A33"/>
    <w:rsid w:val="00DD427D"/>
    <w:rsid w:val="00DD6FA8"/>
    <w:rsid w:val="00DD7162"/>
    <w:rsid w:val="00DE000B"/>
    <w:rsid w:val="00DE1CAD"/>
    <w:rsid w:val="00DE50BB"/>
    <w:rsid w:val="00DE69B1"/>
    <w:rsid w:val="00DE7238"/>
    <w:rsid w:val="00DF0917"/>
    <w:rsid w:val="00DF0D47"/>
    <w:rsid w:val="00DF1BA7"/>
    <w:rsid w:val="00DF1DE9"/>
    <w:rsid w:val="00DF3BB9"/>
    <w:rsid w:val="00DF5B53"/>
    <w:rsid w:val="00E01305"/>
    <w:rsid w:val="00E0426C"/>
    <w:rsid w:val="00E044D3"/>
    <w:rsid w:val="00E07C3F"/>
    <w:rsid w:val="00E07F6A"/>
    <w:rsid w:val="00E10FBE"/>
    <w:rsid w:val="00E11816"/>
    <w:rsid w:val="00E13B33"/>
    <w:rsid w:val="00E15EAE"/>
    <w:rsid w:val="00E17CDC"/>
    <w:rsid w:val="00E21CCA"/>
    <w:rsid w:val="00E25D1C"/>
    <w:rsid w:val="00E266F1"/>
    <w:rsid w:val="00E3342E"/>
    <w:rsid w:val="00E335A1"/>
    <w:rsid w:val="00E34288"/>
    <w:rsid w:val="00E359D0"/>
    <w:rsid w:val="00E41B40"/>
    <w:rsid w:val="00E43349"/>
    <w:rsid w:val="00E43795"/>
    <w:rsid w:val="00E450B7"/>
    <w:rsid w:val="00E4624B"/>
    <w:rsid w:val="00E46E32"/>
    <w:rsid w:val="00E47E7C"/>
    <w:rsid w:val="00E5160E"/>
    <w:rsid w:val="00E54E04"/>
    <w:rsid w:val="00E65AB7"/>
    <w:rsid w:val="00E730E7"/>
    <w:rsid w:val="00E73169"/>
    <w:rsid w:val="00E76B8B"/>
    <w:rsid w:val="00E76F83"/>
    <w:rsid w:val="00E77CD0"/>
    <w:rsid w:val="00E80810"/>
    <w:rsid w:val="00E80A67"/>
    <w:rsid w:val="00E8274E"/>
    <w:rsid w:val="00E8370B"/>
    <w:rsid w:val="00E84368"/>
    <w:rsid w:val="00E869D2"/>
    <w:rsid w:val="00E86D77"/>
    <w:rsid w:val="00E86F16"/>
    <w:rsid w:val="00E8733B"/>
    <w:rsid w:val="00E87BBC"/>
    <w:rsid w:val="00E90731"/>
    <w:rsid w:val="00E95F1B"/>
    <w:rsid w:val="00E97B14"/>
    <w:rsid w:val="00EA0D52"/>
    <w:rsid w:val="00EA1C69"/>
    <w:rsid w:val="00EA4509"/>
    <w:rsid w:val="00EA4E4F"/>
    <w:rsid w:val="00EA74FC"/>
    <w:rsid w:val="00EB0CF2"/>
    <w:rsid w:val="00EB4AD1"/>
    <w:rsid w:val="00EB5F37"/>
    <w:rsid w:val="00EB606B"/>
    <w:rsid w:val="00EB72DF"/>
    <w:rsid w:val="00EC1AD9"/>
    <w:rsid w:val="00EC26B9"/>
    <w:rsid w:val="00EC5C72"/>
    <w:rsid w:val="00EC5E47"/>
    <w:rsid w:val="00ED23BB"/>
    <w:rsid w:val="00ED29E0"/>
    <w:rsid w:val="00ED341A"/>
    <w:rsid w:val="00ED46D6"/>
    <w:rsid w:val="00ED567F"/>
    <w:rsid w:val="00ED7833"/>
    <w:rsid w:val="00ED7D2B"/>
    <w:rsid w:val="00EE1115"/>
    <w:rsid w:val="00EE1218"/>
    <w:rsid w:val="00EE28B9"/>
    <w:rsid w:val="00EE3843"/>
    <w:rsid w:val="00EE458A"/>
    <w:rsid w:val="00EE5505"/>
    <w:rsid w:val="00EE58F4"/>
    <w:rsid w:val="00EE5CB7"/>
    <w:rsid w:val="00EE68EA"/>
    <w:rsid w:val="00EE6F4A"/>
    <w:rsid w:val="00EE6F79"/>
    <w:rsid w:val="00EE727D"/>
    <w:rsid w:val="00EE7616"/>
    <w:rsid w:val="00EE7661"/>
    <w:rsid w:val="00EF2C19"/>
    <w:rsid w:val="00EF5C07"/>
    <w:rsid w:val="00EF6A38"/>
    <w:rsid w:val="00F00783"/>
    <w:rsid w:val="00F007C1"/>
    <w:rsid w:val="00F025A2"/>
    <w:rsid w:val="00F0278B"/>
    <w:rsid w:val="00F03AE1"/>
    <w:rsid w:val="00F057CE"/>
    <w:rsid w:val="00F11138"/>
    <w:rsid w:val="00F12763"/>
    <w:rsid w:val="00F15AFF"/>
    <w:rsid w:val="00F23DFC"/>
    <w:rsid w:val="00F24621"/>
    <w:rsid w:val="00F25256"/>
    <w:rsid w:val="00F26BA5"/>
    <w:rsid w:val="00F30003"/>
    <w:rsid w:val="00F3105C"/>
    <w:rsid w:val="00F35421"/>
    <w:rsid w:val="00F3559D"/>
    <w:rsid w:val="00F436B9"/>
    <w:rsid w:val="00F479C0"/>
    <w:rsid w:val="00F5077B"/>
    <w:rsid w:val="00F50F37"/>
    <w:rsid w:val="00F5479B"/>
    <w:rsid w:val="00F57BA6"/>
    <w:rsid w:val="00F6067D"/>
    <w:rsid w:val="00F61072"/>
    <w:rsid w:val="00F67252"/>
    <w:rsid w:val="00F7308B"/>
    <w:rsid w:val="00F73C7B"/>
    <w:rsid w:val="00F749D9"/>
    <w:rsid w:val="00F74DD1"/>
    <w:rsid w:val="00F753D5"/>
    <w:rsid w:val="00F75FAF"/>
    <w:rsid w:val="00F84F59"/>
    <w:rsid w:val="00F86065"/>
    <w:rsid w:val="00F862FA"/>
    <w:rsid w:val="00F901C0"/>
    <w:rsid w:val="00F90E5D"/>
    <w:rsid w:val="00F91458"/>
    <w:rsid w:val="00F96B95"/>
    <w:rsid w:val="00FA2D0B"/>
    <w:rsid w:val="00FA5712"/>
    <w:rsid w:val="00FA66A0"/>
    <w:rsid w:val="00FA6C52"/>
    <w:rsid w:val="00FA721E"/>
    <w:rsid w:val="00FB4BB5"/>
    <w:rsid w:val="00FB5BF2"/>
    <w:rsid w:val="00FB7BD3"/>
    <w:rsid w:val="00FC4F58"/>
    <w:rsid w:val="00FC6D09"/>
    <w:rsid w:val="00FC6D7C"/>
    <w:rsid w:val="00FD24C3"/>
    <w:rsid w:val="00FD2786"/>
    <w:rsid w:val="00FD2BBD"/>
    <w:rsid w:val="00FD4473"/>
    <w:rsid w:val="00FD48CA"/>
    <w:rsid w:val="00FD6E41"/>
    <w:rsid w:val="00FD7071"/>
    <w:rsid w:val="00FE0D57"/>
    <w:rsid w:val="00FE2F00"/>
    <w:rsid w:val="00FE459B"/>
    <w:rsid w:val="00FE6BBC"/>
    <w:rsid w:val="00FF0568"/>
    <w:rsid w:val="00FF0695"/>
    <w:rsid w:val="00FF0A69"/>
    <w:rsid w:val="00FF12AB"/>
    <w:rsid w:val="00FF1F1E"/>
    <w:rsid w:val="00FF4E31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B357"/>
  <w15:docId w15:val="{02A5B5A8-3F24-43F9-9BBC-9040A0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21B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3C7B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E2F00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semiHidden/>
    <w:unhideWhenUsed/>
    <w:rsid w:val="0037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7A65"/>
    <w:rPr>
      <w:rFonts w:ascii="Calibri" w:eastAsia="Calibri" w:hAnsi="Calibri" w:cs="Times New Roman"/>
    </w:rPr>
  </w:style>
  <w:style w:type="character" w:styleId="a9">
    <w:name w:val="page number"/>
    <w:basedOn w:val="a0"/>
    <w:uiPriority w:val="99"/>
    <w:semiHidden/>
    <w:unhideWhenUsed/>
    <w:rsid w:val="0037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https://www.tektorg.ru/" TargetMode="External"/><Relationship Id="rId15" Type="http://schemas.openxmlformats.org/officeDocument/2006/relationships/hyperlink" Target="https://www.tektorg.ru/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" TargetMode="External"/><Relationship Id="rId14" Type="http://schemas.openxmlformats.org/officeDocument/2006/relationships/hyperlink" Target="https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0162E-48B1-4B46-8A6F-A5BDE43D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nedviplus</dc:creator>
  <cp:lastModifiedBy>Gigabyte-PC</cp:lastModifiedBy>
  <cp:revision>5</cp:revision>
  <cp:lastPrinted>2022-11-28T13:04:00Z</cp:lastPrinted>
  <dcterms:created xsi:type="dcterms:W3CDTF">2023-02-28T06:56:00Z</dcterms:created>
  <dcterms:modified xsi:type="dcterms:W3CDTF">2023-03-01T09:01:00Z</dcterms:modified>
</cp:coreProperties>
</file>